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50054" w14:textId="77777777" w:rsidR="008D4D51" w:rsidRPr="00DA7070" w:rsidRDefault="008D4D51" w:rsidP="008D4D5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A7070">
        <w:rPr>
          <w:rFonts w:asciiTheme="minorHAnsi" w:hAnsiTheme="minorHAnsi" w:cstheme="minorHAnsi"/>
          <w:b/>
          <w:bCs/>
          <w:sz w:val="22"/>
          <w:szCs w:val="22"/>
        </w:rPr>
        <w:t>Nazwa projektu:</w:t>
      </w:r>
    </w:p>
    <w:p w14:paraId="38AA8D47" w14:textId="5F06C846" w:rsidR="008D4D51" w:rsidRPr="00DA7070" w:rsidRDefault="008D4D51" w:rsidP="008D4D51">
      <w:pPr>
        <w:rPr>
          <w:rFonts w:asciiTheme="minorHAnsi" w:hAnsiTheme="minorHAnsi" w:cstheme="minorHAnsi"/>
          <w:sz w:val="22"/>
          <w:szCs w:val="22"/>
        </w:rPr>
      </w:pPr>
      <w:r w:rsidRPr="00DA7070">
        <w:rPr>
          <w:rFonts w:asciiTheme="minorHAnsi" w:hAnsiTheme="minorHAnsi" w:cstheme="minorHAnsi"/>
          <w:b/>
          <w:bCs/>
          <w:sz w:val="22"/>
          <w:szCs w:val="22"/>
        </w:rPr>
        <w:t>Park kieszonkowy – zielona enklawa</w:t>
      </w:r>
    </w:p>
    <w:p w14:paraId="01FAB2E4" w14:textId="36F0A19C" w:rsidR="008D4D51" w:rsidRPr="00DA7070" w:rsidRDefault="008D4D51" w:rsidP="008D4D51">
      <w:pPr>
        <w:rPr>
          <w:rFonts w:asciiTheme="minorHAnsi" w:hAnsiTheme="minorHAnsi" w:cstheme="minorHAnsi"/>
          <w:sz w:val="22"/>
          <w:szCs w:val="22"/>
        </w:rPr>
      </w:pPr>
    </w:p>
    <w:p w14:paraId="09AD7CFE" w14:textId="77777777" w:rsidR="008D4D51" w:rsidRPr="00DA7070" w:rsidRDefault="008D4D51" w:rsidP="008D4D5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A7070">
        <w:rPr>
          <w:rFonts w:asciiTheme="minorHAnsi" w:hAnsiTheme="minorHAnsi" w:cstheme="minorHAnsi"/>
          <w:b/>
          <w:bCs/>
          <w:sz w:val="22"/>
          <w:szCs w:val="22"/>
        </w:rPr>
        <w:t>Lokalizacja zadania:</w:t>
      </w:r>
    </w:p>
    <w:p w14:paraId="5FA0DD89" w14:textId="1A71A3AD" w:rsidR="008D4D51" w:rsidRPr="00DA7070" w:rsidRDefault="008D4D51" w:rsidP="008D4D51">
      <w:pPr>
        <w:rPr>
          <w:rFonts w:asciiTheme="minorHAnsi" w:hAnsiTheme="minorHAnsi" w:cstheme="minorHAnsi"/>
          <w:sz w:val="22"/>
          <w:szCs w:val="22"/>
        </w:rPr>
      </w:pPr>
      <w:r w:rsidRPr="00DA7070">
        <w:rPr>
          <w:rFonts w:asciiTheme="minorHAnsi" w:hAnsiTheme="minorHAnsi" w:cstheme="minorHAnsi"/>
          <w:sz w:val="22"/>
          <w:szCs w:val="22"/>
        </w:rPr>
        <w:t>Część działki nr 686/11, położona pomiędzy budynkami przy ul. Bukowej 18, Starej 3, Warszawskiej 109 i 111.</w:t>
      </w:r>
    </w:p>
    <w:p w14:paraId="395FC99F" w14:textId="4874BEC7" w:rsidR="008D4D51" w:rsidRPr="00DA7070" w:rsidRDefault="008D4D51" w:rsidP="008D4D51">
      <w:pPr>
        <w:rPr>
          <w:rFonts w:asciiTheme="minorHAnsi" w:hAnsiTheme="minorHAnsi" w:cstheme="minorHAnsi"/>
          <w:sz w:val="22"/>
          <w:szCs w:val="22"/>
        </w:rPr>
      </w:pPr>
    </w:p>
    <w:p w14:paraId="2AC6A2CB" w14:textId="77777777" w:rsidR="008D4D51" w:rsidRPr="00DA7070" w:rsidRDefault="008D4D51" w:rsidP="008D4D5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A7070">
        <w:rPr>
          <w:rFonts w:asciiTheme="minorHAnsi" w:hAnsiTheme="minorHAnsi" w:cstheme="minorHAnsi"/>
          <w:b/>
          <w:bCs/>
          <w:sz w:val="22"/>
          <w:szCs w:val="22"/>
        </w:rPr>
        <w:t>Opis projektu:</w:t>
      </w:r>
    </w:p>
    <w:p w14:paraId="21600AE8" w14:textId="3E0531D4" w:rsidR="008D4D51" w:rsidRPr="00DA7070" w:rsidRDefault="008D4D51" w:rsidP="008D4D51">
      <w:pPr>
        <w:rPr>
          <w:rFonts w:asciiTheme="minorHAnsi" w:hAnsiTheme="minorHAnsi" w:cstheme="minorHAnsi"/>
          <w:sz w:val="22"/>
          <w:szCs w:val="22"/>
        </w:rPr>
      </w:pPr>
      <w:r w:rsidRPr="00DA7070">
        <w:rPr>
          <w:rFonts w:asciiTheme="minorHAnsi" w:hAnsiTheme="minorHAnsi" w:cstheme="minorHAnsi"/>
          <w:sz w:val="22"/>
          <w:szCs w:val="22"/>
        </w:rPr>
        <w:t xml:space="preserve">Projekt zakłada stworzenie parku kieszonkowego o powierzchni </w:t>
      </w:r>
      <w:r>
        <w:rPr>
          <w:rFonts w:asciiTheme="minorHAnsi" w:hAnsiTheme="minorHAnsi" w:cstheme="minorHAnsi"/>
          <w:sz w:val="22"/>
          <w:szCs w:val="22"/>
        </w:rPr>
        <w:t xml:space="preserve">ok. </w:t>
      </w:r>
      <w:r w:rsidRPr="00DA7070">
        <w:rPr>
          <w:rFonts w:asciiTheme="minorHAnsi" w:hAnsiTheme="minorHAnsi" w:cstheme="minorHAnsi"/>
          <w:sz w:val="22"/>
          <w:szCs w:val="22"/>
        </w:rPr>
        <w:t>300 m² – kameralnego i ogólnodostępnego terenu zielonego z miejscami do odpoczynku, integracji i kontaktu z naturą. Przestrzeń zostanie zagospodarowana roślinnością ozdobną i użytkową, elementami małej architektury i strefą rekreacyjną. Projekt będzie wzorowany na zrealizowanym parku kieszonkowym przy pawilonach handlowych na ul. Wiśniowej w Kielcach.</w:t>
      </w:r>
    </w:p>
    <w:p w14:paraId="7C8F32DB" w14:textId="41C7C1B8" w:rsidR="008D4D51" w:rsidRPr="00DA7070" w:rsidRDefault="008D4D51" w:rsidP="008D4D51">
      <w:pPr>
        <w:rPr>
          <w:rFonts w:asciiTheme="minorHAnsi" w:hAnsiTheme="minorHAnsi" w:cstheme="minorHAnsi"/>
          <w:sz w:val="22"/>
          <w:szCs w:val="22"/>
        </w:rPr>
      </w:pPr>
    </w:p>
    <w:p w14:paraId="1C9EEDD4" w14:textId="77777777" w:rsidR="008D4D51" w:rsidRPr="00DA7070" w:rsidRDefault="008D4D51" w:rsidP="008D4D5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A7070">
        <w:rPr>
          <w:rFonts w:asciiTheme="minorHAnsi" w:hAnsiTheme="minorHAnsi" w:cstheme="minorHAnsi"/>
          <w:b/>
          <w:bCs/>
          <w:sz w:val="22"/>
          <w:szCs w:val="22"/>
        </w:rPr>
        <w:t>Elementy projektu:</w:t>
      </w:r>
    </w:p>
    <w:p w14:paraId="181691A5" w14:textId="77777777" w:rsidR="008D4D51" w:rsidRPr="00DA7070" w:rsidRDefault="008D4D51" w:rsidP="008D4D51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A7070">
        <w:rPr>
          <w:rFonts w:asciiTheme="minorHAnsi" w:hAnsiTheme="minorHAnsi" w:cstheme="minorHAnsi"/>
          <w:b/>
          <w:bCs/>
          <w:sz w:val="22"/>
          <w:szCs w:val="22"/>
        </w:rPr>
        <w:t>Zieleń i nasadzenia:</w:t>
      </w:r>
    </w:p>
    <w:p w14:paraId="4885A296" w14:textId="1FC8E545" w:rsidR="008D4D51" w:rsidRPr="00DA7070" w:rsidRDefault="008D4D51" w:rsidP="008D4D51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A7070">
        <w:rPr>
          <w:rFonts w:asciiTheme="minorHAnsi" w:hAnsiTheme="minorHAnsi" w:cstheme="minorHAnsi"/>
          <w:sz w:val="22"/>
          <w:szCs w:val="22"/>
        </w:rPr>
        <w:t>byliny, krzewy ozdobne, trawy ozdobne, kwiaty wieloletnie i pachnące,</w:t>
      </w:r>
    </w:p>
    <w:p w14:paraId="49BB2377" w14:textId="77777777" w:rsidR="008D4D51" w:rsidRPr="00DA7070" w:rsidRDefault="008D4D51" w:rsidP="008D4D51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A7070">
        <w:rPr>
          <w:rFonts w:asciiTheme="minorHAnsi" w:hAnsiTheme="minorHAnsi" w:cstheme="minorHAnsi"/>
          <w:sz w:val="22"/>
          <w:szCs w:val="22"/>
        </w:rPr>
        <w:t>pnącza przy pergolach (np. powojniki, wiciokrzew).</w:t>
      </w:r>
    </w:p>
    <w:p w14:paraId="2B4C774E" w14:textId="77777777" w:rsidR="008D4D51" w:rsidRPr="00DA7070" w:rsidRDefault="008D4D51" w:rsidP="008D4D51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A7070">
        <w:rPr>
          <w:rFonts w:asciiTheme="minorHAnsi" w:hAnsiTheme="minorHAnsi" w:cstheme="minorHAnsi"/>
          <w:b/>
          <w:bCs/>
          <w:sz w:val="22"/>
          <w:szCs w:val="22"/>
        </w:rPr>
        <w:t>Mała architektura:</w:t>
      </w:r>
    </w:p>
    <w:p w14:paraId="2F89B478" w14:textId="77777777" w:rsidR="008D4D51" w:rsidRPr="00DA7070" w:rsidRDefault="008D4D51" w:rsidP="008D4D51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A7070">
        <w:rPr>
          <w:rFonts w:asciiTheme="minorHAnsi" w:hAnsiTheme="minorHAnsi" w:cstheme="minorHAnsi"/>
          <w:sz w:val="22"/>
          <w:szCs w:val="22"/>
        </w:rPr>
        <w:t>4 ławki z oparciem,</w:t>
      </w:r>
    </w:p>
    <w:p w14:paraId="50DD1DDC" w14:textId="77777777" w:rsidR="008D4D51" w:rsidRPr="00DA7070" w:rsidRDefault="008D4D51" w:rsidP="008D4D51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A7070">
        <w:rPr>
          <w:rFonts w:asciiTheme="minorHAnsi" w:hAnsiTheme="minorHAnsi" w:cstheme="minorHAnsi"/>
          <w:sz w:val="22"/>
          <w:szCs w:val="22"/>
        </w:rPr>
        <w:t>2 kosze na śmieci,</w:t>
      </w:r>
    </w:p>
    <w:p w14:paraId="4DCF5896" w14:textId="77777777" w:rsidR="008D4D51" w:rsidRPr="00DA7070" w:rsidRDefault="008D4D51" w:rsidP="008D4D51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A7070">
        <w:rPr>
          <w:rFonts w:asciiTheme="minorHAnsi" w:hAnsiTheme="minorHAnsi" w:cstheme="minorHAnsi"/>
          <w:sz w:val="22"/>
          <w:szCs w:val="22"/>
        </w:rPr>
        <w:t>2 pergole drewniane z pnączami,</w:t>
      </w:r>
    </w:p>
    <w:p w14:paraId="26866044" w14:textId="77777777" w:rsidR="008D4D51" w:rsidRPr="00DA7070" w:rsidRDefault="008D4D51" w:rsidP="008D4D51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A7070">
        <w:rPr>
          <w:rFonts w:asciiTheme="minorHAnsi" w:hAnsiTheme="minorHAnsi" w:cstheme="minorHAnsi"/>
          <w:sz w:val="22"/>
          <w:szCs w:val="22"/>
        </w:rPr>
        <w:t>1 tablica informacyjna,</w:t>
      </w:r>
    </w:p>
    <w:p w14:paraId="0C27C827" w14:textId="77777777" w:rsidR="008D4D51" w:rsidRPr="00DA7070" w:rsidRDefault="008D4D51" w:rsidP="008D4D51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A7070">
        <w:rPr>
          <w:rFonts w:asciiTheme="minorHAnsi" w:hAnsiTheme="minorHAnsi" w:cstheme="minorHAnsi"/>
          <w:sz w:val="22"/>
          <w:szCs w:val="22"/>
        </w:rPr>
        <w:t>oświetlenie solarne (3 lampy),</w:t>
      </w:r>
    </w:p>
    <w:p w14:paraId="6D364387" w14:textId="77777777" w:rsidR="008D4D51" w:rsidRPr="00DA7070" w:rsidRDefault="008D4D51" w:rsidP="008D4D51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A7070">
        <w:rPr>
          <w:rFonts w:asciiTheme="minorHAnsi" w:hAnsiTheme="minorHAnsi" w:cstheme="minorHAnsi"/>
          <w:sz w:val="22"/>
          <w:szCs w:val="22"/>
        </w:rPr>
        <w:t>ścieżki żwirowe lub z płyt betonowych (150 m²),</w:t>
      </w:r>
    </w:p>
    <w:p w14:paraId="55C97732" w14:textId="77777777" w:rsidR="008D4D51" w:rsidRPr="00DA7070" w:rsidRDefault="008D4D51" w:rsidP="008D4D51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A7070">
        <w:rPr>
          <w:rFonts w:asciiTheme="minorHAnsi" w:hAnsiTheme="minorHAnsi" w:cstheme="minorHAnsi"/>
          <w:sz w:val="22"/>
          <w:szCs w:val="22"/>
        </w:rPr>
        <w:t>nasadzenia ozdobne (ok. 250 szt.).</w:t>
      </w:r>
    </w:p>
    <w:p w14:paraId="2CEE9B66" w14:textId="77777777" w:rsidR="008D4D51" w:rsidRPr="00DA7070" w:rsidRDefault="008D4D51" w:rsidP="008D4D51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A7070">
        <w:rPr>
          <w:rFonts w:asciiTheme="minorHAnsi" w:hAnsiTheme="minorHAnsi" w:cstheme="minorHAnsi"/>
          <w:b/>
          <w:bCs/>
          <w:sz w:val="22"/>
          <w:szCs w:val="22"/>
        </w:rPr>
        <w:t>Dodatki ekologiczne i integracyjne:</w:t>
      </w:r>
    </w:p>
    <w:p w14:paraId="58CC508D" w14:textId="77777777" w:rsidR="008D4D51" w:rsidRPr="00DA7070" w:rsidRDefault="008D4D51" w:rsidP="008D4D51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A7070">
        <w:rPr>
          <w:rFonts w:asciiTheme="minorHAnsi" w:hAnsiTheme="minorHAnsi" w:cstheme="minorHAnsi"/>
          <w:sz w:val="22"/>
          <w:szCs w:val="22"/>
        </w:rPr>
        <w:t>budki dla ptaków i owadów,</w:t>
      </w:r>
    </w:p>
    <w:p w14:paraId="313B096A" w14:textId="77777777" w:rsidR="008D4D51" w:rsidRDefault="008D4D51" w:rsidP="008D4D51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A7070">
        <w:rPr>
          <w:rFonts w:asciiTheme="minorHAnsi" w:hAnsiTheme="minorHAnsi" w:cstheme="minorHAnsi"/>
          <w:sz w:val="22"/>
          <w:szCs w:val="22"/>
        </w:rPr>
        <w:t>możliwość przeprowadzania warsztatów ogrodniczych.</w:t>
      </w:r>
    </w:p>
    <w:p w14:paraId="5F2CE06B" w14:textId="77777777" w:rsidR="001F69C8" w:rsidRDefault="001F69C8" w:rsidP="001F69C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3960BB4" w14:textId="76596963" w:rsidR="001F69C8" w:rsidRPr="001F69C8" w:rsidRDefault="001F69C8" w:rsidP="001F69C8">
      <w:pPr>
        <w:rPr>
          <w:rFonts w:asciiTheme="minorHAnsi" w:hAnsiTheme="minorHAnsi" w:cstheme="minorHAnsi"/>
          <w:sz w:val="22"/>
          <w:szCs w:val="22"/>
        </w:rPr>
      </w:pPr>
      <w:r w:rsidRPr="001F69C8">
        <w:rPr>
          <w:rFonts w:asciiTheme="minorHAnsi" w:hAnsiTheme="minorHAnsi" w:cstheme="minorHAnsi"/>
          <w:b/>
          <w:bCs/>
          <w:sz w:val="22"/>
          <w:szCs w:val="22"/>
        </w:rPr>
        <w:t>Zakres działań projektowych:</w:t>
      </w:r>
    </w:p>
    <w:p w14:paraId="0E4BD9A7" w14:textId="77777777" w:rsidR="001F69C8" w:rsidRPr="001F69C8" w:rsidRDefault="001F69C8" w:rsidP="001F69C8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F69C8">
        <w:rPr>
          <w:rFonts w:asciiTheme="minorHAnsi" w:hAnsiTheme="minorHAnsi" w:cstheme="minorHAnsi"/>
          <w:b/>
          <w:bCs/>
          <w:sz w:val="22"/>
          <w:szCs w:val="22"/>
        </w:rPr>
        <w:t>Przygotowanie terenu:</w:t>
      </w:r>
    </w:p>
    <w:p w14:paraId="0EE9864E" w14:textId="77777777" w:rsidR="001F69C8" w:rsidRPr="001F69C8" w:rsidRDefault="001F69C8" w:rsidP="001F69C8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F69C8">
        <w:rPr>
          <w:rFonts w:asciiTheme="minorHAnsi" w:hAnsiTheme="minorHAnsi" w:cstheme="minorHAnsi"/>
          <w:sz w:val="22"/>
          <w:szCs w:val="22"/>
        </w:rPr>
        <w:t>Oczyszczenie i wyrównanie wyznaczonej powierzchni (ok. 300 m²).</w:t>
      </w:r>
    </w:p>
    <w:p w14:paraId="2FD21F60" w14:textId="77777777" w:rsidR="001F69C8" w:rsidRPr="001F69C8" w:rsidRDefault="001F69C8" w:rsidP="001F69C8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F69C8">
        <w:rPr>
          <w:rFonts w:asciiTheme="minorHAnsi" w:hAnsiTheme="minorHAnsi" w:cstheme="minorHAnsi"/>
          <w:sz w:val="22"/>
          <w:szCs w:val="22"/>
        </w:rPr>
        <w:t>Zapewnienie dostępu do miejsca realizacji oraz zabezpieczenie robót.</w:t>
      </w:r>
    </w:p>
    <w:p w14:paraId="2B0A72D4" w14:textId="77777777" w:rsidR="001F69C8" w:rsidRPr="001F69C8" w:rsidRDefault="001F69C8" w:rsidP="001F69C8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F69C8">
        <w:rPr>
          <w:rFonts w:asciiTheme="minorHAnsi" w:hAnsiTheme="minorHAnsi" w:cstheme="minorHAnsi"/>
          <w:b/>
          <w:bCs/>
          <w:sz w:val="22"/>
          <w:szCs w:val="22"/>
        </w:rPr>
        <w:t>Zagospodarowanie przestrzeni zielonej:</w:t>
      </w:r>
    </w:p>
    <w:p w14:paraId="4AE3F765" w14:textId="77777777" w:rsidR="001F69C8" w:rsidRPr="001F69C8" w:rsidRDefault="001F69C8" w:rsidP="001F69C8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F69C8">
        <w:rPr>
          <w:rFonts w:asciiTheme="minorHAnsi" w:hAnsiTheme="minorHAnsi" w:cstheme="minorHAnsi"/>
          <w:sz w:val="22"/>
          <w:szCs w:val="22"/>
        </w:rPr>
        <w:t>Nasadzenie ok. 250 roślin (byliny, krzewy, trawy ozdobne, kwiaty pachnące).</w:t>
      </w:r>
    </w:p>
    <w:p w14:paraId="2696C95E" w14:textId="77777777" w:rsidR="001F69C8" w:rsidRPr="001F69C8" w:rsidRDefault="001F69C8" w:rsidP="001F69C8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F69C8">
        <w:rPr>
          <w:rFonts w:asciiTheme="minorHAnsi" w:hAnsiTheme="minorHAnsi" w:cstheme="minorHAnsi"/>
          <w:sz w:val="22"/>
          <w:szCs w:val="22"/>
        </w:rPr>
        <w:t>Wprowadzenie pnączy na pergolach (np. wiciokrzew, powojniki).</w:t>
      </w:r>
    </w:p>
    <w:p w14:paraId="01B7CF4D" w14:textId="77777777" w:rsidR="001F69C8" w:rsidRPr="001F69C8" w:rsidRDefault="001F69C8" w:rsidP="001F69C8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F69C8">
        <w:rPr>
          <w:rFonts w:asciiTheme="minorHAnsi" w:hAnsiTheme="minorHAnsi" w:cstheme="minorHAnsi"/>
          <w:sz w:val="22"/>
          <w:szCs w:val="22"/>
        </w:rPr>
        <w:t>Montaż budek lęgowych dla ptaków i hoteli dla owadów, wspierających bioróżnorodność.</w:t>
      </w:r>
    </w:p>
    <w:p w14:paraId="039880A3" w14:textId="77777777" w:rsidR="001F69C8" w:rsidRPr="001F69C8" w:rsidRDefault="001F69C8" w:rsidP="001F69C8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F69C8">
        <w:rPr>
          <w:rFonts w:asciiTheme="minorHAnsi" w:hAnsiTheme="minorHAnsi" w:cstheme="minorHAnsi"/>
          <w:b/>
          <w:bCs/>
          <w:sz w:val="22"/>
          <w:szCs w:val="22"/>
        </w:rPr>
        <w:t>Mała architektura i infrastruktura:</w:t>
      </w:r>
    </w:p>
    <w:p w14:paraId="0C8BA185" w14:textId="77777777" w:rsidR="001F69C8" w:rsidRPr="001F69C8" w:rsidRDefault="001F69C8" w:rsidP="001F69C8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F69C8">
        <w:rPr>
          <w:rFonts w:asciiTheme="minorHAnsi" w:hAnsiTheme="minorHAnsi" w:cstheme="minorHAnsi"/>
          <w:sz w:val="22"/>
          <w:szCs w:val="22"/>
        </w:rPr>
        <w:t>Montaż 4 ławek parkowych z oparciem.</w:t>
      </w:r>
    </w:p>
    <w:p w14:paraId="63C02D8B" w14:textId="77777777" w:rsidR="001F69C8" w:rsidRPr="001F69C8" w:rsidRDefault="001F69C8" w:rsidP="001F69C8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F69C8">
        <w:rPr>
          <w:rFonts w:asciiTheme="minorHAnsi" w:hAnsiTheme="minorHAnsi" w:cstheme="minorHAnsi"/>
          <w:sz w:val="22"/>
          <w:szCs w:val="22"/>
        </w:rPr>
        <w:t>Montaż 2 koszy na śmieci.</w:t>
      </w:r>
    </w:p>
    <w:p w14:paraId="5EA00DF5" w14:textId="77777777" w:rsidR="001F69C8" w:rsidRPr="001F69C8" w:rsidRDefault="001F69C8" w:rsidP="001F69C8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F69C8">
        <w:rPr>
          <w:rFonts w:asciiTheme="minorHAnsi" w:hAnsiTheme="minorHAnsi" w:cstheme="minorHAnsi"/>
          <w:sz w:val="22"/>
          <w:szCs w:val="22"/>
        </w:rPr>
        <w:t>Instalacja 2 drewnianych pergoli.</w:t>
      </w:r>
    </w:p>
    <w:p w14:paraId="3D44487F" w14:textId="77777777" w:rsidR="001F69C8" w:rsidRPr="001F69C8" w:rsidRDefault="001F69C8" w:rsidP="001F69C8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F69C8">
        <w:rPr>
          <w:rFonts w:asciiTheme="minorHAnsi" w:hAnsiTheme="minorHAnsi" w:cstheme="minorHAnsi"/>
          <w:sz w:val="22"/>
          <w:szCs w:val="22"/>
        </w:rPr>
        <w:t>Budowa ścieżek o powierzchni 150 m² (żwirowych lub z płyt betonowych).</w:t>
      </w:r>
    </w:p>
    <w:p w14:paraId="7F9DF777" w14:textId="77777777" w:rsidR="001F69C8" w:rsidRPr="001F69C8" w:rsidRDefault="001F69C8" w:rsidP="001F69C8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F69C8">
        <w:rPr>
          <w:rFonts w:asciiTheme="minorHAnsi" w:hAnsiTheme="minorHAnsi" w:cstheme="minorHAnsi"/>
          <w:sz w:val="22"/>
          <w:szCs w:val="22"/>
        </w:rPr>
        <w:t>Ustawienie tablicy informacyjnej z opisem projektu.</w:t>
      </w:r>
    </w:p>
    <w:p w14:paraId="2120BC25" w14:textId="62D9DA2F" w:rsidR="001F69C8" w:rsidRPr="001F69C8" w:rsidRDefault="001F69C8" w:rsidP="001F69C8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F69C8">
        <w:rPr>
          <w:rFonts w:asciiTheme="minorHAnsi" w:hAnsiTheme="minorHAnsi" w:cstheme="minorHAnsi"/>
          <w:sz w:val="22"/>
          <w:szCs w:val="22"/>
        </w:rPr>
        <w:t>Instalacja 3 lamp solarnych LED dla poprawy bezpieczeństwa po zmroku.</w:t>
      </w:r>
    </w:p>
    <w:p w14:paraId="40E4F954" w14:textId="275F7920" w:rsidR="008D4D51" w:rsidRPr="00DA7070" w:rsidRDefault="008D4D51" w:rsidP="008D4D51">
      <w:pPr>
        <w:rPr>
          <w:rFonts w:asciiTheme="minorHAnsi" w:hAnsiTheme="minorHAnsi" w:cstheme="minorHAnsi"/>
          <w:sz w:val="22"/>
          <w:szCs w:val="22"/>
        </w:rPr>
      </w:pPr>
    </w:p>
    <w:p w14:paraId="2B3DF2D8" w14:textId="78E564C7" w:rsidR="008D4D51" w:rsidRPr="00DA7070" w:rsidRDefault="008D4D51" w:rsidP="008D4D51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Szacunkowy </w:t>
      </w:r>
      <w:r w:rsidRPr="00DA7070">
        <w:rPr>
          <w:rFonts w:asciiTheme="minorHAnsi" w:hAnsiTheme="minorHAnsi" w:cstheme="minorHAnsi"/>
          <w:b/>
          <w:bCs/>
          <w:sz w:val="22"/>
          <w:szCs w:val="22"/>
        </w:rPr>
        <w:t>kosztorys: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3"/>
        <w:gridCol w:w="1887"/>
        <w:gridCol w:w="1959"/>
        <w:gridCol w:w="1829"/>
      </w:tblGrid>
      <w:tr w:rsidR="008D4D51" w:rsidRPr="00DA7070" w14:paraId="444E8194" w14:textId="77777777" w:rsidTr="007E20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29A0E75" w14:textId="77777777" w:rsidR="008D4D51" w:rsidRPr="00DA7070" w:rsidRDefault="008D4D51" w:rsidP="007E20C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70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Element</w:t>
            </w:r>
          </w:p>
        </w:tc>
        <w:tc>
          <w:tcPr>
            <w:tcW w:w="0" w:type="auto"/>
            <w:vAlign w:val="center"/>
            <w:hideMark/>
          </w:tcPr>
          <w:p w14:paraId="6B2944A4" w14:textId="77777777" w:rsidR="008D4D51" w:rsidRPr="00DA7070" w:rsidRDefault="008D4D51" w:rsidP="007E20C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70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 / powierzchnia</w:t>
            </w:r>
          </w:p>
        </w:tc>
        <w:tc>
          <w:tcPr>
            <w:tcW w:w="0" w:type="auto"/>
            <w:vAlign w:val="center"/>
            <w:hideMark/>
          </w:tcPr>
          <w:p w14:paraId="293B32E1" w14:textId="77777777" w:rsidR="008D4D51" w:rsidRPr="00DA7070" w:rsidRDefault="008D4D51" w:rsidP="007E20C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70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Stawka jednostkowa</w:t>
            </w:r>
          </w:p>
        </w:tc>
        <w:tc>
          <w:tcPr>
            <w:tcW w:w="0" w:type="auto"/>
            <w:vAlign w:val="center"/>
            <w:hideMark/>
          </w:tcPr>
          <w:p w14:paraId="5F1BB07D" w14:textId="77777777" w:rsidR="008D4D51" w:rsidRPr="00DA7070" w:rsidRDefault="008D4D51" w:rsidP="007E20C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70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Koszt całkowity (zł)</w:t>
            </w:r>
          </w:p>
        </w:tc>
      </w:tr>
      <w:tr w:rsidR="008D4D51" w:rsidRPr="00DA7070" w14:paraId="39D862B6" w14:textId="77777777" w:rsidTr="007E2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CDE043" w14:textId="77777777" w:rsidR="008D4D51" w:rsidRPr="00DA7070" w:rsidRDefault="008D4D51" w:rsidP="007E20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070">
              <w:rPr>
                <w:rFonts w:asciiTheme="minorHAnsi" w:hAnsiTheme="minorHAnsi" w:cstheme="minorHAnsi"/>
                <w:sz w:val="22"/>
                <w:szCs w:val="22"/>
              </w:rPr>
              <w:t>Przygotowanie i wyrównanie terenu</w:t>
            </w:r>
          </w:p>
        </w:tc>
        <w:tc>
          <w:tcPr>
            <w:tcW w:w="0" w:type="auto"/>
            <w:vAlign w:val="center"/>
            <w:hideMark/>
          </w:tcPr>
          <w:p w14:paraId="7F21277A" w14:textId="77777777" w:rsidR="008D4D51" w:rsidRPr="00DA7070" w:rsidRDefault="008D4D51" w:rsidP="007E20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070">
              <w:rPr>
                <w:rFonts w:asciiTheme="minorHAnsi" w:hAnsiTheme="minorHAnsi" w:cstheme="minorHAnsi"/>
                <w:sz w:val="22"/>
                <w:szCs w:val="22"/>
              </w:rPr>
              <w:t>300 m²</w:t>
            </w:r>
          </w:p>
        </w:tc>
        <w:tc>
          <w:tcPr>
            <w:tcW w:w="0" w:type="auto"/>
            <w:vAlign w:val="center"/>
            <w:hideMark/>
          </w:tcPr>
          <w:p w14:paraId="35F47BEA" w14:textId="77777777" w:rsidR="008D4D51" w:rsidRPr="00DA7070" w:rsidRDefault="008D4D51" w:rsidP="007E20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070">
              <w:rPr>
                <w:rFonts w:asciiTheme="minorHAnsi" w:hAnsiTheme="minorHAnsi" w:cstheme="minorHAnsi"/>
                <w:sz w:val="22"/>
                <w:szCs w:val="22"/>
              </w:rPr>
              <w:t>25 zł/m²</w:t>
            </w:r>
          </w:p>
        </w:tc>
        <w:tc>
          <w:tcPr>
            <w:tcW w:w="0" w:type="auto"/>
            <w:vAlign w:val="center"/>
            <w:hideMark/>
          </w:tcPr>
          <w:p w14:paraId="7F429EF0" w14:textId="77777777" w:rsidR="008D4D51" w:rsidRPr="00DA7070" w:rsidRDefault="008D4D51" w:rsidP="007E20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070">
              <w:rPr>
                <w:rFonts w:asciiTheme="minorHAnsi" w:hAnsiTheme="minorHAnsi" w:cstheme="minorHAnsi"/>
                <w:sz w:val="22"/>
                <w:szCs w:val="22"/>
              </w:rPr>
              <w:t>7 500 zł</w:t>
            </w:r>
          </w:p>
        </w:tc>
      </w:tr>
      <w:tr w:rsidR="008D4D51" w:rsidRPr="00DA7070" w14:paraId="4ED617AD" w14:textId="77777777" w:rsidTr="007E2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4FADF8" w14:textId="77777777" w:rsidR="008D4D51" w:rsidRPr="00DA7070" w:rsidRDefault="008D4D51" w:rsidP="007E20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070">
              <w:rPr>
                <w:rFonts w:asciiTheme="minorHAnsi" w:hAnsiTheme="minorHAnsi" w:cstheme="minorHAnsi"/>
                <w:sz w:val="22"/>
                <w:szCs w:val="22"/>
              </w:rPr>
              <w:t>Ścieżki (żwir/płyty betonowe)</w:t>
            </w:r>
          </w:p>
        </w:tc>
        <w:tc>
          <w:tcPr>
            <w:tcW w:w="0" w:type="auto"/>
            <w:vAlign w:val="center"/>
            <w:hideMark/>
          </w:tcPr>
          <w:p w14:paraId="34D1D25E" w14:textId="77777777" w:rsidR="008D4D51" w:rsidRPr="00DA7070" w:rsidRDefault="008D4D51" w:rsidP="007E20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070">
              <w:rPr>
                <w:rFonts w:asciiTheme="minorHAnsi" w:hAnsiTheme="minorHAnsi" w:cstheme="minorHAnsi"/>
                <w:sz w:val="22"/>
                <w:szCs w:val="22"/>
              </w:rPr>
              <w:t>150 m²</w:t>
            </w:r>
          </w:p>
        </w:tc>
        <w:tc>
          <w:tcPr>
            <w:tcW w:w="0" w:type="auto"/>
            <w:vAlign w:val="center"/>
            <w:hideMark/>
          </w:tcPr>
          <w:p w14:paraId="708040BA" w14:textId="77777777" w:rsidR="008D4D51" w:rsidRPr="00DA7070" w:rsidRDefault="008D4D51" w:rsidP="007E20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070">
              <w:rPr>
                <w:rFonts w:asciiTheme="minorHAnsi" w:hAnsiTheme="minorHAnsi" w:cstheme="minorHAnsi"/>
                <w:sz w:val="22"/>
                <w:szCs w:val="22"/>
              </w:rPr>
              <w:t>120 zł/m²</w:t>
            </w:r>
          </w:p>
        </w:tc>
        <w:tc>
          <w:tcPr>
            <w:tcW w:w="0" w:type="auto"/>
            <w:vAlign w:val="center"/>
            <w:hideMark/>
          </w:tcPr>
          <w:p w14:paraId="034024F2" w14:textId="77777777" w:rsidR="008D4D51" w:rsidRPr="00DA7070" w:rsidRDefault="008D4D51" w:rsidP="007E20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070">
              <w:rPr>
                <w:rFonts w:asciiTheme="minorHAnsi" w:hAnsiTheme="minorHAnsi" w:cstheme="minorHAnsi"/>
                <w:sz w:val="22"/>
                <w:szCs w:val="22"/>
              </w:rPr>
              <w:t>18 000 zł</w:t>
            </w:r>
          </w:p>
        </w:tc>
      </w:tr>
      <w:tr w:rsidR="008D4D51" w:rsidRPr="00DA7070" w14:paraId="01E0FB7E" w14:textId="77777777" w:rsidTr="007E2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5737CC" w14:textId="77777777" w:rsidR="008D4D51" w:rsidRPr="00DA7070" w:rsidRDefault="008D4D51" w:rsidP="007E20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07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Nasadzenia (byliny, krzewy, drzewa)</w:t>
            </w:r>
          </w:p>
        </w:tc>
        <w:tc>
          <w:tcPr>
            <w:tcW w:w="0" w:type="auto"/>
            <w:vAlign w:val="center"/>
            <w:hideMark/>
          </w:tcPr>
          <w:p w14:paraId="5B043F76" w14:textId="77777777" w:rsidR="008D4D51" w:rsidRPr="00DA7070" w:rsidRDefault="008D4D51" w:rsidP="007E20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070">
              <w:rPr>
                <w:rFonts w:asciiTheme="minorHAnsi" w:hAnsiTheme="minorHAnsi" w:cstheme="minorHAnsi"/>
                <w:sz w:val="22"/>
                <w:szCs w:val="22"/>
              </w:rPr>
              <w:t>ok. 250 szt.</w:t>
            </w:r>
          </w:p>
        </w:tc>
        <w:tc>
          <w:tcPr>
            <w:tcW w:w="0" w:type="auto"/>
            <w:vAlign w:val="center"/>
            <w:hideMark/>
          </w:tcPr>
          <w:p w14:paraId="4D036E1A" w14:textId="77777777" w:rsidR="008D4D51" w:rsidRPr="00DA7070" w:rsidRDefault="008D4D51" w:rsidP="007E20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070">
              <w:rPr>
                <w:rFonts w:asciiTheme="minorHAnsi" w:hAnsiTheme="minorHAnsi" w:cstheme="minorHAnsi"/>
                <w:sz w:val="22"/>
                <w:szCs w:val="22"/>
              </w:rPr>
              <w:t>średnio 30 zł/szt.</w:t>
            </w:r>
          </w:p>
        </w:tc>
        <w:tc>
          <w:tcPr>
            <w:tcW w:w="0" w:type="auto"/>
            <w:vAlign w:val="center"/>
            <w:hideMark/>
          </w:tcPr>
          <w:p w14:paraId="17A3CC4A" w14:textId="77777777" w:rsidR="008D4D51" w:rsidRPr="00DA7070" w:rsidRDefault="008D4D51" w:rsidP="007E20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070">
              <w:rPr>
                <w:rFonts w:asciiTheme="minorHAnsi" w:hAnsiTheme="minorHAnsi" w:cstheme="minorHAnsi"/>
                <w:sz w:val="22"/>
                <w:szCs w:val="22"/>
              </w:rPr>
              <w:t>7 500 zł</w:t>
            </w:r>
          </w:p>
        </w:tc>
      </w:tr>
      <w:tr w:rsidR="008D4D51" w:rsidRPr="00DA7070" w14:paraId="315E5819" w14:textId="77777777" w:rsidTr="007E2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1CC4A0" w14:textId="77777777" w:rsidR="008D4D51" w:rsidRPr="00DA7070" w:rsidRDefault="008D4D51" w:rsidP="007E20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070">
              <w:rPr>
                <w:rFonts w:asciiTheme="minorHAnsi" w:hAnsiTheme="minorHAnsi" w:cstheme="minorHAnsi"/>
                <w:sz w:val="22"/>
                <w:szCs w:val="22"/>
              </w:rPr>
              <w:t>Pergole drewniane z montażem</w:t>
            </w:r>
          </w:p>
        </w:tc>
        <w:tc>
          <w:tcPr>
            <w:tcW w:w="0" w:type="auto"/>
            <w:vAlign w:val="center"/>
            <w:hideMark/>
          </w:tcPr>
          <w:p w14:paraId="7DAFFC46" w14:textId="77777777" w:rsidR="008D4D51" w:rsidRPr="00DA7070" w:rsidRDefault="008D4D51" w:rsidP="007E20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070">
              <w:rPr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0" w:type="auto"/>
            <w:vAlign w:val="center"/>
            <w:hideMark/>
          </w:tcPr>
          <w:p w14:paraId="636E0B94" w14:textId="77777777" w:rsidR="008D4D51" w:rsidRPr="00DA7070" w:rsidRDefault="008D4D51" w:rsidP="007E20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070">
              <w:rPr>
                <w:rFonts w:asciiTheme="minorHAnsi" w:hAnsiTheme="minorHAnsi" w:cstheme="minorHAnsi"/>
                <w:sz w:val="22"/>
                <w:szCs w:val="22"/>
              </w:rPr>
              <w:t>3 000 zł/szt.</w:t>
            </w:r>
          </w:p>
        </w:tc>
        <w:tc>
          <w:tcPr>
            <w:tcW w:w="0" w:type="auto"/>
            <w:vAlign w:val="center"/>
            <w:hideMark/>
          </w:tcPr>
          <w:p w14:paraId="0FBF1A3D" w14:textId="77777777" w:rsidR="008D4D51" w:rsidRPr="00DA7070" w:rsidRDefault="008D4D51" w:rsidP="007E20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070">
              <w:rPr>
                <w:rFonts w:asciiTheme="minorHAnsi" w:hAnsiTheme="minorHAnsi" w:cstheme="minorHAnsi"/>
                <w:sz w:val="22"/>
                <w:szCs w:val="22"/>
              </w:rPr>
              <w:t>6 000 zł</w:t>
            </w:r>
          </w:p>
        </w:tc>
      </w:tr>
      <w:tr w:rsidR="008D4D51" w:rsidRPr="00DA7070" w14:paraId="549F25B8" w14:textId="77777777" w:rsidTr="007E2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668AEE" w14:textId="77777777" w:rsidR="008D4D51" w:rsidRPr="00DA7070" w:rsidRDefault="008D4D51" w:rsidP="007E20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070">
              <w:rPr>
                <w:rFonts w:asciiTheme="minorHAnsi" w:hAnsiTheme="minorHAnsi" w:cstheme="minorHAnsi"/>
                <w:sz w:val="22"/>
                <w:szCs w:val="22"/>
              </w:rPr>
              <w:t>Ławki parkowe z oparciem</w:t>
            </w:r>
          </w:p>
        </w:tc>
        <w:tc>
          <w:tcPr>
            <w:tcW w:w="0" w:type="auto"/>
            <w:vAlign w:val="center"/>
            <w:hideMark/>
          </w:tcPr>
          <w:p w14:paraId="77EC89C0" w14:textId="77777777" w:rsidR="008D4D51" w:rsidRPr="00DA7070" w:rsidRDefault="008D4D51" w:rsidP="007E20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070">
              <w:rPr>
                <w:rFonts w:asciiTheme="minorHAnsi" w:hAnsiTheme="minorHAnsi" w:cstheme="minorHAnsi"/>
                <w:sz w:val="22"/>
                <w:szCs w:val="22"/>
              </w:rPr>
              <w:t>4 szt.</w:t>
            </w:r>
          </w:p>
        </w:tc>
        <w:tc>
          <w:tcPr>
            <w:tcW w:w="0" w:type="auto"/>
            <w:vAlign w:val="center"/>
            <w:hideMark/>
          </w:tcPr>
          <w:p w14:paraId="486D7AEB" w14:textId="77777777" w:rsidR="008D4D51" w:rsidRPr="00DA7070" w:rsidRDefault="008D4D51" w:rsidP="007E20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070">
              <w:rPr>
                <w:rFonts w:asciiTheme="minorHAnsi" w:hAnsiTheme="minorHAnsi" w:cstheme="minorHAnsi"/>
                <w:sz w:val="22"/>
                <w:szCs w:val="22"/>
              </w:rPr>
              <w:t>1 500 zł/szt.</w:t>
            </w:r>
          </w:p>
        </w:tc>
        <w:tc>
          <w:tcPr>
            <w:tcW w:w="0" w:type="auto"/>
            <w:vAlign w:val="center"/>
            <w:hideMark/>
          </w:tcPr>
          <w:p w14:paraId="2B116011" w14:textId="77777777" w:rsidR="008D4D51" w:rsidRPr="00DA7070" w:rsidRDefault="008D4D51" w:rsidP="007E20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070">
              <w:rPr>
                <w:rFonts w:asciiTheme="minorHAnsi" w:hAnsiTheme="minorHAnsi" w:cstheme="minorHAnsi"/>
                <w:sz w:val="22"/>
                <w:szCs w:val="22"/>
              </w:rPr>
              <w:t>6 000 zł</w:t>
            </w:r>
          </w:p>
        </w:tc>
      </w:tr>
      <w:tr w:rsidR="008D4D51" w:rsidRPr="00DA7070" w14:paraId="3F54E5D0" w14:textId="77777777" w:rsidTr="007E2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76F0DC" w14:textId="77777777" w:rsidR="008D4D51" w:rsidRPr="00DA7070" w:rsidRDefault="008D4D51" w:rsidP="007E20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070">
              <w:rPr>
                <w:rFonts w:asciiTheme="minorHAnsi" w:hAnsiTheme="minorHAnsi" w:cstheme="minorHAnsi"/>
                <w:sz w:val="22"/>
                <w:szCs w:val="22"/>
              </w:rPr>
              <w:t>Kosze na śmieci</w:t>
            </w:r>
          </w:p>
        </w:tc>
        <w:tc>
          <w:tcPr>
            <w:tcW w:w="0" w:type="auto"/>
            <w:vAlign w:val="center"/>
            <w:hideMark/>
          </w:tcPr>
          <w:p w14:paraId="06033324" w14:textId="77777777" w:rsidR="008D4D51" w:rsidRPr="00DA7070" w:rsidRDefault="008D4D51" w:rsidP="007E20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070">
              <w:rPr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0" w:type="auto"/>
            <w:vAlign w:val="center"/>
            <w:hideMark/>
          </w:tcPr>
          <w:p w14:paraId="43CDB270" w14:textId="77777777" w:rsidR="008D4D51" w:rsidRPr="00DA7070" w:rsidRDefault="008D4D51" w:rsidP="007E20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070">
              <w:rPr>
                <w:rFonts w:asciiTheme="minorHAnsi" w:hAnsiTheme="minorHAnsi" w:cstheme="minorHAnsi"/>
                <w:sz w:val="22"/>
                <w:szCs w:val="22"/>
              </w:rPr>
              <w:t>800 zł/szt.</w:t>
            </w:r>
          </w:p>
        </w:tc>
        <w:tc>
          <w:tcPr>
            <w:tcW w:w="0" w:type="auto"/>
            <w:vAlign w:val="center"/>
            <w:hideMark/>
          </w:tcPr>
          <w:p w14:paraId="45433BAB" w14:textId="77777777" w:rsidR="008D4D51" w:rsidRPr="00DA7070" w:rsidRDefault="008D4D51" w:rsidP="007E20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070">
              <w:rPr>
                <w:rFonts w:asciiTheme="minorHAnsi" w:hAnsiTheme="minorHAnsi" w:cstheme="minorHAnsi"/>
                <w:sz w:val="22"/>
                <w:szCs w:val="22"/>
              </w:rPr>
              <w:t>1 600 zł</w:t>
            </w:r>
          </w:p>
        </w:tc>
      </w:tr>
      <w:tr w:rsidR="008D4D51" w:rsidRPr="00DA7070" w14:paraId="46794EAD" w14:textId="77777777" w:rsidTr="007E2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013C79" w14:textId="77777777" w:rsidR="008D4D51" w:rsidRPr="00DA7070" w:rsidRDefault="008D4D51" w:rsidP="007E20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070">
              <w:rPr>
                <w:rFonts w:asciiTheme="minorHAnsi" w:hAnsiTheme="minorHAnsi" w:cstheme="minorHAnsi"/>
                <w:sz w:val="22"/>
                <w:szCs w:val="22"/>
              </w:rPr>
              <w:t>Oświetlenie solarne LED</w:t>
            </w:r>
          </w:p>
        </w:tc>
        <w:tc>
          <w:tcPr>
            <w:tcW w:w="0" w:type="auto"/>
            <w:vAlign w:val="center"/>
            <w:hideMark/>
          </w:tcPr>
          <w:p w14:paraId="4579B49D" w14:textId="77777777" w:rsidR="008D4D51" w:rsidRPr="00DA7070" w:rsidRDefault="008D4D51" w:rsidP="007E20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070">
              <w:rPr>
                <w:rFonts w:asciiTheme="minorHAnsi" w:hAnsiTheme="minorHAnsi" w:cstheme="minorHAnsi"/>
                <w:sz w:val="22"/>
                <w:szCs w:val="22"/>
              </w:rPr>
              <w:t>3 szt.</w:t>
            </w:r>
          </w:p>
        </w:tc>
        <w:tc>
          <w:tcPr>
            <w:tcW w:w="0" w:type="auto"/>
            <w:vAlign w:val="center"/>
            <w:hideMark/>
          </w:tcPr>
          <w:p w14:paraId="6912CFE3" w14:textId="77777777" w:rsidR="008D4D51" w:rsidRPr="00DA7070" w:rsidRDefault="008D4D51" w:rsidP="007E20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070">
              <w:rPr>
                <w:rFonts w:asciiTheme="minorHAnsi" w:hAnsiTheme="minorHAnsi" w:cstheme="minorHAnsi"/>
                <w:sz w:val="22"/>
                <w:szCs w:val="22"/>
              </w:rPr>
              <w:t>1 200 zł/szt.</w:t>
            </w:r>
          </w:p>
        </w:tc>
        <w:tc>
          <w:tcPr>
            <w:tcW w:w="0" w:type="auto"/>
            <w:vAlign w:val="center"/>
            <w:hideMark/>
          </w:tcPr>
          <w:p w14:paraId="11BE240A" w14:textId="77777777" w:rsidR="008D4D51" w:rsidRPr="00DA7070" w:rsidRDefault="008D4D51" w:rsidP="007E20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070">
              <w:rPr>
                <w:rFonts w:asciiTheme="minorHAnsi" w:hAnsiTheme="minorHAnsi" w:cstheme="minorHAnsi"/>
                <w:sz w:val="22"/>
                <w:szCs w:val="22"/>
              </w:rPr>
              <w:t>3 600 zł</w:t>
            </w:r>
          </w:p>
        </w:tc>
      </w:tr>
      <w:tr w:rsidR="008D4D51" w:rsidRPr="00DA7070" w14:paraId="2D3BBF7A" w14:textId="77777777" w:rsidTr="007E2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CC21C8" w14:textId="77777777" w:rsidR="008D4D51" w:rsidRPr="00DA7070" w:rsidRDefault="008D4D51" w:rsidP="007E20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070">
              <w:rPr>
                <w:rFonts w:asciiTheme="minorHAnsi" w:hAnsiTheme="minorHAnsi" w:cstheme="minorHAnsi"/>
                <w:sz w:val="22"/>
                <w:szCs w:val="22"/>
              </w:rPr>
              <w:t>Tablica informacyjna</w:t>
            </w:r>
          </w:p>
        </w:tc>
        <w:tc>
          <w:tcPr>
            <w:tcW w:w="0" w:type="auto"/>
            <w:vAlign w:val="center"/>
            <w:hideMark/>
          </w:tcPr>
          <w:p w14:paraId="5038D4D1" w14:textId="77777777" w:rsidR="008D4D51" w:rsidRPr="00DA7070" w:rsidRDefault="008D4D51" w:rsidP="007E20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070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0" w:type="auto"/>
            <w:vAlign w:val="center"/>
            <w:hideMark/>
          </w:tcPr>
          <w:p w14:paraId="2F4923A1" w14:textId="77777777" w:rsidR="008D4D51" w:rsidRPr="00DA7070" w:rsidRDefault="008D4D51" w:rsidP="007E20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070">
              <w:rPr>
                <w:rFonts w:asciiTheme="minorHAnsi" w:hAnsiTheme="minorHAnsi" w:cstheme="minorHAnsi"/>
                <w:sz w:val="22"/>
                <w:szCs w:val="22"/>
              </w:rPr>
              <w:t>1 200 zł</w:t>
            </w:r>
          </w:p>
        </w:tc>
        <w:tc>
          <w:tcPr>
            <w:tcW w:w="0" w:type="auto"/>
            <w:vAlign w:val="center"/>
            <w:hideMark/>
          </w:tcPr>
          <w:p w14:paraId="23E898D4" w14:textId="77777777" w:rsidR="008D4D51" w:rsidRPr="00DA7070" w:rsidRDefault="008D4D51" w:rsidP="007E20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070">
              <w:rPr>
                <w:rFonts w:asciiTheme="minorHAnsi" w:hAnsiTheme="minorHAnsi" w:cstheme="minorHAnsi"/>
                <w:sz w:val="22"/>
                <w:szCs w:val="22"/>
              </w:rPr>
              <w:t>1 200 zł</w:t>
            </w:r>
          </w:p>
        </w:tc>
      </w:tr>
      <w:tr w:rsidR="008D4D51" w:rsidRPr="00DA7070" w14:paraId="16C326F2" w14:textId="77777777" w:rsidTr="007E2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2D8994" w14:textId="77777777" w:rsidR="008D4D51" w:rsidRPr="00DA7070" w:rsidRDefault="008D4D51" w:rsidP="007E20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070">
              <w:rPr>
                <w:rFonts w:asciiTheme="minorHAnsi" w:hAnsiTheme="minorHAnsi" w:cstheme="minorHAnsi"/>
                <w:sz w:val="22"/>
                <w:szCs w:val="22"/>
              </w:rPr>
              <w:t>Budki lęgowe / hotele dla owadów</w:t>
            </w:r>
          </w:p>
        </w:tc>
        <w:tc>
          <w:tcPr>
            <w:tcW w:w="0" w:type="auto"/>
            <w:vAlign w:val="center"/>
            <w:hideMark/>
          </w:tcPr>
          <w:p w14:paraId="3603DFF0" w14:textId="77777777" w:rsidR="008D4D51" w:rsidRPr="00DA7070" w:rsidRDefault="008D4D51" w:rsidP="007E20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070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</w:tc>
        <w:tc>
          <w:tcPr>
            <w:tcW w:w="0" w:type="auto"/>
            <w:vAlign w:val="center"/>
            <w:hideMark/>
          </w:tcPr>
          <w:p w14:paraId="4DB2C69D" w14:textId="77777777" w:rsidR="008D4D51" w:rsidRPr="00DA7070" w:rsidRDefault="008D4D51" w:rsidP="007E20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070">
              <w:rPr>
                <w:rFonts w:asciiTheme="minorHAnsi" w:hAnsiTheme="minorHAnsi" w:cstheme="minorHAnsi"/>
                <w:sz w:val="22"/>
                <w:szCs w:val="22"/>
              </w:rPr>
              <w:t>800 zł</w:t>
            </w:r>
          </w:p>
        </w:tc>
        <w:tc>
          <w:tcPr>
            <w:tcW w:w="0" w:type="auto"/>
            <w:vAlign w:val="center"/>
            <w:hideMark/>
          </w:tcPr>
          <w:p w14:paraId="5E7A595D" w14:textId="77777777" w:rsidR="008D4D51" w:rsidRPr="00DA7070" w:rsidRDefault="008D4D51" w:rsidP="007E20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070">
              <w:rPr>
                <w:rFonts w:asciiTheme="minorHAnsi" w:hAnsiTheme="minorHAnsi" w:cstheme="minorHAnsi"/>
                <w:sz w:val="22"/>
                <w:szCs w:val="22"/>
              </w:rPr>
              <w:t>800 zł</w:t>
            </w:r>
          </w:p>
        </w:tc>
      </w:tr>
      <w:tr w:rsidR="008D4D51" w:rsidRPr="00DA7070" w14:paraId="0F93D1BF" w14:textId="77777777" w:rsidTr="007E2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B9C371" w14:textId="77777777" w:rsidR="008D4D51" w:rsidRPr="00DA7070" w:rsidRDefault="008D4D51" w:rsidP="007E20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070">
              <w:rPr>
                <w:rFonts w:asciiTheme="minorHAnsi" w:hAnsiTheme="minorHAnsi" w:cstheme="minorHAnsi"/>
                <w:sz w:val="22"/>
                <w:szCs w:val="22"/>
              </w:rPr>
              <w:t>Projekt, nadzór, robocizna</w:t>
            </w:r>
          </w:p>
        </w:tc>
        <w:tc>
          <w:tcPr>
            <w:tcW w:w="0" w:type="auto"/>
            <w:vAlign w:val="center"/>
            <w:hideMark/>
          </w:tcPr>
          <w:p w14:paraId="0C8BA25E" w14:textId="77777777" w:rsidR="008D4D51" w:rsidRPr="00DA7070" w:rsidRDefault="008D4D51" w:rsidP="007E20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070">
              <w:rPr>
                <w:rFonts w:asciiTheme="minorHAnsi" w:hAnsiTheme="minorHAnsi" w:cstheme="minorHAnsi"/>
                <w:sz w:val="22"/>
                <w:szCs w:val="22"/>
              </w:rPr>
              <w:t>ryczałt</w:t>
            </w:r>
          </w:p>
        </w:tc>
        <w:tc>
          <w:tcPr>
            <w:tcW w:w="0" w:type="auto"/>
            <w:vAlign w:val="center"/>
            <w:hideMark/>
          </w:tcPr>
          <w:p w14:paraId="63E09B3B" w14:textId="77777777" w:rsidR="008D4D51" w:rsidRPr="00DA7070" w:rsidRDefault="008D4D51" w:rsidP="007E20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3AB01148" w14:textId="77777777" w:rsidR="008D4D51" w:rsidRPr="00DA7070" w:rsidRDefault="008D4D51" w:rsidP="007E20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070">
              <w:rPr>
                <w:rFonts w:asciiTheme="minorHAnsi" w:hAnsiTheme="minorHAnsi" w:cstheme="minorHAnsi"/>
                <w:sz w:val="22"/>
                <w:szCs w:val="22"/>
              </w:rPr>
              <w:t>6 000 zł</w:t>
            </w:r>
          </w:p>
        </w:tc>
      </w:tr>
      <w:tr w:rsidR="008D4D51" w:rsidRPr="00DA7070" w14:paraId="77005237" w14:textId="77777777" w:rsidTr="007E20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E25704" w14:textId="77777777" w:rsidR="008D4D51" w:rsidRPr="00DA7070" w:rsidRDefault="008D4D51" w:rsidP="007E20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0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0" w:type="auto"/>
            <w:vAlign w:val="center"/>
            <w:hideMark/>
          </w:tcPr>
          <w:p w14:paraId="6A310AFE" w14:textId="77777777" w:rsidR="008D4D51" w:rsidRPr="00DA7070" w:rsidRDefault="008D4D51" w:rsidP="007E20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67FAA9B" w14:textId="77777777" w:rsidR="008D4D51" w:rsidRPr="00DA7070" w:rsidRDefault="008D4D51" w:rsidP="007E20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1AC0F193" w14:textId="77777777" w:rsidR="008D4D51" w:rsidRPr="00DA7070" w:rsidRDefault="008D4D51" w:rsidP="007E20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0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58 200 zł</w:t>
            </w:r>
          </w:p>
        </w:tc>
      </w:tr>
    </w:tbl>
    <w:p w14:paraId="625F0290" w14:textId="14B68CD4" w:rsidR="008D4D51" w:rsidRPr="00DA7070" w:rsidRDefault="008D4D51" w:rsidP="008D4D51">
      <w:pPr>
        <w:rPr>
          <w:rFonts w:asciiTheme="minorHAnsi" w:hAnsiTheme="minorHAnsi" w:cstheme="minorHAnsi"/>
          <w:sz w:val="22"/>
          <w:szCs w:val="22"/>
        </w:rPr>
      </w:pPr>
    </w:p>
    <w:p w14:paraId="71F22E71" w14:textId="77777777" w:rsidR="008D4D51" w:rsidRPr="00DA7070" w:rsidRDefault="008D4D51" w:rsidP="008D4D5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A7070">
        <w:rPr>
          <w:rFonts w:asciiTheme="minorHAnsi" w:hAnsiTheme="minorHAnsi" w:cstheme="minorHAnsi"/>
          <w:b/>
          <w:bCs/>
          <w:sz w:val="22"/>
          <w:szCs w:val="22"/>
        </w:rPr>
        <w:t>Uzasadnienie:</w:t>
      </w:r>
    </w:p>
    <w:p w14:paraId="407B8D36" w14:textId="723F3305" w:rsidR="00424ACB" w:rsidRPr="008D4D51" w:rsidRDefault="008D4D51">
      <w:pPr>
        <w:rPr>
          <w:rFonts w:asciiTheme="minorHAnsi" w:hAnsiTheme="minorHAnsi" w:cstheme="minorHAnsi"/>
          <w:sz w:val="22"/>
          <w:szCs w:val="22"/>
        </w:rPr>
      </w:pPr>
      <w:r w:rsidRPr="00DA7070">
        <w:rPr>
          <w:rFonts w:asciiTheme="minorHAnsi" w:hAnsiTheme="minorHAnsi" w:cstheme="minorHAnsi"/>
          <w:sz w:val="22"/>
          <w:szCs w:val="22"/>
        </w:rPr>
        <w:t>Projekt dostarczy zielonej przestrzeni do odpoczynku i integracji mieszkańcom osiedla, poprawiając estetykę okolicy oraz lokalny mikroklimat. Zieleń, kwiaty i elementy drewniane (pergole) stworzą przytulne miejsce z efektem terapeutycznym. Projekt wpisuje się w miejskie działania na rzecz zielonej infrastruktury i aktywizacji społeczności lokalnych.</w:t>
      </w:r>
    </w:p>
    <w:sectPr w:rsidR="00424ACB" w:rsidRPr="008D4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47D4D"/>
    <w:multiLevelType w:val="multilevel"/>
    <w:tmpl w:val="81842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7E163B"/>
    <w:multiLevelType w:val="multilevel"/>
    <w:tmpl w:val="239A4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2029950">
    <w:abstractNumId w:val="0"/>
  </w:num>
  <w:num w:numId="2" w16cid:durableId="1831629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51"/>
    <w:rsid w:val="001F11E8"/>
    <w:rsid w:val="001F69C8"/>
    <w:rsid w:val="00424ACB"/>
    <w:rsid w:val="006A5B00"/>
    <w:rsid w:val="00885894"/>
    <w:rsid w:val="008D4D51"/>
    <w:rsid w:val="00A66CC1"/>
    <w:rsid w:val="00A70B84"/>
    <w:rsid w:val="00E4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7ED4"/>
  <w15:chartTrackingRefBased/>
  <w15:docId w15:val="{4367777C-7A6F-47CE-8355-B66077DB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4D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4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4D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4D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4D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4D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4D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4D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D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4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4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4D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4D5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4D5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4D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4D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4D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D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4D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4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4D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4D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4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4D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4D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4D5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4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4D5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4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419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Nowak</dc:creator>
  <cp:keywords/>
  <dc:description/>
  <cp:lastModifiedBy>Tomasz Nowak</cp:lastModifiedBy>
  <cp:revision>3</cp:revision>
  <dcterms:created xsi:type="dcterms:W3CDTF">2025-05-04T12:56:00Z</dcterms:created>
  <dcterms:modified xsi:type="dcterms:W3CDTF">2025-05-05T19:15:00Z</dcterms:modified>
</cp:coreProperties>
</file>