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E73B" w14:textId="22D2FB22" w:rsidR="00FB13E9" w:rsidRDefault="00FB13E9" w:rsidP="00FB13E9">
      <w:r w:rsidRPr="00C02E41">
        <w:rPr>
          <w:b/>
          <w:bCs/>
        </w:rPr>
        <w:t>Harmonogram</w:t>
      </w:r>
      <w:r>
        <w:t xml:space="preserve"> (wszystkie planowane działania zostały wstępnie potwierdzone w wymienionych niżej miejskich podmiotach)</w:t>
      </w:r>
      <w:r w:rsidR="00C02E41">
        <w:t>:</w:t>
      </w:r>
    </w:p>
    <w:p w14:paraId="1D3E8D39" w14:textId="24566E52" w:rsidR="00FB13E9" w:rsidRDefault="00FB13E9" w:rsidP="00FB13E9">
      <w:r>
        <w:t xml:space="preserve">1. Uzyskanie tymczasowej zmiany organizacji ruchu i zgód na zajęcie pasów drogowych </w:t>
      </w:r>
      <w:r w:rsidR="00C02E41">
        <w:t>(Kancelaria Prezydenta i Miejski Zarząd Dróg)</w:t>
      </w:r>
    </w:p>
    <w:p w14:paraId="17041929" w14:textId="4B21FB32" w:rsidR="00FB13E9" w:rsidRDefault="00FB13E9" w:rsidP="00FB13E9">
      <w:r>
        <w:t xml:space="preserve">2. Podpisanie umowy z wybranymi artystami (zespół folkowy) za pośrednictwem miejskiej instytucji, która przygotuje mini scenę z obsługą i nagłośnieniem (Dom Środowisk Twórczych lub Kieleckie Centrum Kultury) </w:t>
      </w:r>
    </w:p>
    <w:p w14:paraId="7BE6F03C" w14:textId="77777777" w:rsidR="00FB13E9" w:rsidRDefault="00FB13E9" w:rsidP="00FB13E9">
      <w:r>
        <w:t xml:space="preserve">3. Opracowanie i przygotowanie wystawy plenerowej o historii ulicy przez Muzeum Historii Kielc </w:t>
      </w:r>
    </w:p>
    <w:p w14:paraId="4D619B59" w14:textId="77777777" w:rsidR="00FB13E9" w:rsidRDefault="00FB13E9" w:rsidP="00FB13E9">
      <w:r>
        <w:t xml:space="preserve">4. Przygotowanie przez MHK dodatkowych własnych wydarzeń na czas trwania święta, w tym wycieczki po podwórkach i zaułkach ulicy św. Leonarda </w:t>
      </w:r>
    </w:p>
    <w:p w14:paraId="2AA2564A" w14:textId="77777777" w:rsidR="00FB13E9" w:rsidRDefault="00FB13E9" w:rsidP="00FB13E9">
      <w:r>
        <w:t xml:space="preserve">5. Rozmowy przedstawiciela Urzędu Miasta (stanowisko ds. centrum miasta) na temat udziału w święcie z wszystkimi właścicielami/przedstawicielami podmiotów prowadzących swoją działalność przy ul. św. Leonarda (gastronomia, sklepy, rzemieślnicy itd.) </w:t>
      </w:r>
    </w:p>
    <w:p w14:paraId="7B7177C4" w14:textId="68D0E3D8" w:rsidR="00FB13E9" w:rsidRDefault="00FB13E9" w:rsidP="00FB13E9">
      <w:r>
        <w:t xml:space="preserve">6. Rozesłanie zaproszeń i informacji do potencjalnych uczestników jarmarku i pchlego targu oraz artystów ulicznych a następnie rozdysponowanie miejsc dla chętnych </w:t>
      </w:r>
    </w:p>
    <w:p w14:paraId="3D8F3953" w14:textId="77777777" w:rsidR="00FB13E9" w:rsidRDefault="00FB13E9" w:rsidP="00FB13E9">
      <w:r>
        <w:t xml:space="preserve">7. Zamówienie w </w:t>
      </w:r>
      <w:proofErr w:type="spellStart"/>
      <w:r>
        <w:t>RPZiUK</w:t>
      </w:r>
      <w:proofErr w:type="spellEnd"/>
      <w:r>
        <w:t xml:space="preserve"> na czas trwania imprezy drewnianych budek oraz – w którymś z miejskich podmiotów – stołów i siedzisk dla potrzeb imprezy integracyjnej i pchlego targu </w:t>
      </w:r>
    </w:p>
    <w:p w14:paraId="7B9EBA56" w14:textId="77777777" w:rsidR="00FB13E9" w:rsidRDefault="00FB13E9" w:rsidP="00FB13E9">
      <w:r>
        <w:t xml:space="preserve">8. Zaplanowanie a następnie montaż mini sceny z nagłośnieniem i obsługą (DŚT lub KCK) </w:t>
      </w:r>
    </w:p>
    <w:p w14:paraId="4D270AD2" w14:textId="2D797402" w:rsidR="00FB13E9" w:rsidRDefault="00FB13E9" w:rsidP="00FB13E9">
      <w:r>
        <w:t xml:space="preserve">9. Rozmowy z miejskimi podmiotami (np. Muzeum Zabawek i Zabawy, Baza Zbożowa, Instytut </w:t>
      </w:r>
      <w:proofErr w:type="spellStart"/>
      <w:r>
        <w:t>Dizajnu</w:t>
      </w:r>
      <w:proofErr w:type="spellEnd"/>
      <w:r>
        <w:t xml:space="preserve"> Zameczek) dotyczące ewentualnych dodatkowych atrakcji podczas święta (program dla dzieci, loteria fantowa, konkursy, warsztaty) </w:t>
      </w:r>
    </w:p>
    <w:p w14:paraId="50457959" w14:textId="12F91BCC" w:rsidR="00FB13E9" w:rsidRDefault="00FB13E9" w:rsidP="00FB13E9">
      <w:r>
        <w:t xml:space="preserve">10. Akcja informacyjna (koordynowana przez stanowisko ds. centrum miasta) skierowana do mieszkańców, w tym zaproszenie do przynoszenia własnych wypieków i innych potraw na biesiadę integracyjną. </w:t>
      </w:r>
    </w:p>
    <w:p w14:paraId="701A4B4A" w14:textId="77777777" w:rsidR="00FB13E9" w:rsidRDefault="00FB13E9" w:rsidP="00FB13E9"/>
    <w:p w14:paraId="69D6B4CF" w14:textId="77777777" w:rsidR="00FB13E9" w:rsidRPr="00C02E41" w:rsidRDefault="00FB13E9" w:rsidP="00FB13E9">
      <w:pPr>
        <w:rPr>
          <w:b/>
          <w:bCs/>
        </w:rPr>
      </w:pPr>
      <w:r w:rsidRPr="00C02E41">
        <w:rPr>
          <w:b/>
          <w:bCs/>
        </w:rPr>
        <w:t xml:space="preserve">Szacunkowy kosztorys: </w:t>
      </w:r>
    </w:p>
    <w:p w14:paraId="63662456" w14:textId="296ADE0E" w:rsidR="00C02E41" w:rsidRDefault="00FB13E9" w:rsidP="00FB13E9">
      <w:r>
        <w:t xml:space="preserve">- wystawa plenerowa </w:t>
      </w:r>
      <w:r w:rsidR="00C02E41">
        <w:t xml:space="preserve">o historii ulicy </w:t>
      </w:r>
      <w:r>
        <w:t xml:space="preserve">– 2 000 zł </w:t>
      </w:r>
    </w:p>
    <w:p w14:paraId="6F892852" w14:textId="748D9D45" w:rsidR="00C02E41" w:rsidRDefault="00FB13E9" w:rsidP="00FB13E9">
      <w:r>
        <w:t>- rozstawienie sceny z nagłośnieniem i obsługą techniczna – 18</w:t>
      </w:r>
      <w:r w:rsidR="00C02E41">
        <w:t> </w:t>
      </w:r>
      <w:r>
        <w:t xml:space="preserve">000 </w:t>
      </w:r>
      <w:r w:rsidR="00C02E41">
        <w:t>zł</w:t>
      </w:r>
    </w:p>
    <w:p w14:paraId="02591DD0" w14:textId="7A00EF0D" w:rsidR="00C02E41" w:rsidRDefault="00FB13E9" w:rsidP="00FB13E9">
      <w:r>
        <w:t>- honorarium artystów – 5</w:t>
      </w:r>
      <w:r w:rsidR="00C02E41">
        <w:t> </w:t>
      </w:r>
      <w:r>
        <w:t xml:space="preserve">000 </w:t>
      </w:r>
      <w:r w:rsidR="00C02E41">
        <w:t>zł</w:t>
      </w:r>
    </w:p>
    <w:p w14:paraId="3D2AB983" w14:textId="0F365A83" w:rsidR="00C02E41" w:rsidRDefault="00FB13E9" w:rsidP="00FB13E9">
      <w:r>
        <w:t xml:space="preserve">- montaż, demontaż i transport drewnianych budek </w:t>
      </w:r>
      <w:proofErr w:type="spellStart"/>
      <w:r>
        <w:t>RPZiUK</w:t>
      </w:r>
      <w:proofErr w:type="spellEnd"/>
      <w:r>
        <w:t xml:space="preserve"> (6 sztuk) – 3</w:t>
      </w:r>
      <w:r w:rsidR="00C02E41">
        <w:t> </w:t>
      </w:r>
      <w:r>
        <w:t xml:space="preserve">000 </w:t>
      </w:r>
      <w:r w:rsidR="00C02E41">
        <w:t>zł</w:t>
      </w:r>
    </w:p>
    <w:p w14:paraId="60D3578E" w14:textId="77777777" w:rsidR="00C02E41" w:rsidRDefault="00FB13E9" w:rsidP="00FB13E9">
      <w:r>
        <w:t xml:space="preserve">- jednorazowe naczynia i sztućce dla uczestników biesiady integracyjnej – 500 zł </w:t>
      </w:r>
    </w:p>
    <w:p w14:paraId="2AA1DDD4" w14:textId="4ADBA9FD" w:rsidR="00666D16" w:rsidRDefault="00FB13E9" w:rsidP="00FB13E9">
      <w:r>
        <w:t>- dodatkowe koszty (np. przewóz stołów, honorarium dla prowadzących warsztaty) – 1</w:t>
      </w:r>
      <w:r w:rsidR="00C02E41">
        <w:t> </w:t>
      </w:r>
      <w:r>
        <w:t>500</w:t>
      </w:r>
      <w:r w:rsidR="00C02E41">
        <w:t xml:space="preserve"> zł</w:t>
      </w:r>
    </w:p>
    <w:p w14:paraId="7F155AAC" w14:textId="77777777" w:rsidR="00822A11" w:rsidRDefault="00822A11" w:rsidP="00FB13E9">
      <w:bookmarkStart w:id="0" w:name="_GoBack"/>
      <w:bookmarkEnd w:id="0"/>
    </w:p>
    <w:sectPr w:rsidR="0082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E9"/>
    <w:rsid w:val="00197FB3"/>
    <w:rsid w:val="00666D16"/>
    <w:rsid w:val="00822A11"/>
    <w:rsid w:val="00AF71BB"/>
    <w:rsid w:val="00C02E41"/>
    <w:rsid w:val="00F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6C07"/>
  <w15:chartTrackingRefBased/>
  <w15:docId w15:val="{29B935D5-4513-4C5F-A430-77417C3F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rafal.zamojski</dc:creator>
  <cp:keywords/>
  <dc:description/>
  <cp:lastModifiedBy>Barbara Jankowska</cp:lastModifiedBy>
  <cp:revision>3</cp:revision>
  <dcterms:created xsi:type="dcterms:W3CDTF">2023-08-03T07:19:00Z</dcterms:created>
  <dcterms:modified xsi:type="dcterms:W3CDTF">2023-08-03T07:19:00Z</dcterms:modified>
</cp:coreProperties>
</file>