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B89E" w14:textId="7B660D1B" w:rsidR="0022375A" w:rsidRDefault="006011F2">
      <w:pPr>
        <w:rPr>
          <w:b/>
          <w:bCs/>
          <w:sz w:val="24"/>
          <w:szCs w:val="24"/>
          <w:u w:val="single"/>
        </w:rPr>
      </w:pPr>
      <w:r w:rsidRPr="006011F2">
        <w:rPr>
          <w:b/>
          <w:bCs/>
          <w:sz w:val="24"/>
          <w:szCs w:val="24"/>
          <w:u w:val="single"/>
        </w:rPr>
        <w:t>Kosztorys projektu Ogródek Otwarty- Miejsce Spokoju (w Białogonie):</w:t>
      </w:r>
    </w:p>
    <w:p w14:paraId="1511CBE8" w14:textId="4739939C" w:rsidR="006011F2" w:rsidRPr="006011F2" w:rsidRDefault="006011F2">
      <w:pPr>
        <w:rPr>
          <w:sz w:val="24"/>
          <w:szCs w:val="24"/>
        </w:rPr>
      </w:pPr>
      <w:r w:rsidRPr="006011F2">
        <w:rPr>
          <w:sz w:val="24"/>
          <w:szCs w:val="24"/>
        </w:rPr>
        <w:t>Koszt szacunkowy:</w:t>
      </w:r>
    </w:p>
    <w:p w14:paraId="06E0A9C2" w14:textId="5AD8CC8C" w:rsidR="006011F2" w:rsidRPr="006011F2" w:rsidRDefault="006011F2" w:rsidP="006011F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011F2">
        <w:rPr>
          <w:sz w:val="24"/>
          <w:szCs w:val="24"/>
        </w:rPr>
        <w:t>Oznaczenie dostępnego miejsca w ramach działki nr 21  -</w:t>
      </w:r>
      <w:r w:rsidRPr="006011F2">
        <w:rPr>
          <w:b/>
          <w:bCs/>
          <w:sz w:val="24"/>
          <w:szCs w:val="24"/>
        </w:rPr>
        <w:t>8.000 zł</w:t>
      </w:r>
    </w:p>
    <w:p w14:paraId="401F8333" w14:textId="6C291BC3" w:rsidR="006011F2" w:rsidRDefault="006011F2" w:rsidP="006011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Zakup i ustawienie baraku (garaż 10 m 2) na narzędzia – </w:t>
      </w:r>
      <w:r w:rsidRPr="006011F2">
        <w:rPr>
          <w:b/>
          <w:bCs/>
          <w:sz w:val="24"/>
          <w:szCs w:val="24"/>
        </w:rPr>
        <w:t>3.500 zł</w:t>
      </w:r>
    </w:p>
    <w:p w14:paraId="001AFDDB" w14:textId="0E5C5C18" w:rsidR="006011F2" w:rsidRDefault="006011F2" w:rsidP="006011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Wykonanie zejścia do rzeki – schody terenowe 13 stopni x 380 zł = </w:t>
      </w:r>
      <w:r w:rsidRPr="006011F2">
        <w:rPr>
          <w:b/>
          <w:bCs/>
          <w:sz w:val="24"/>
          <w:szCs w:val="24"/>
        </w:rPr>
        <w:t>4.940 zł</w:t>
      </w:r>
    </w:p>
    <w:p w14:paraId="0845AC22" w14:textId="46F1E10F" w:rsidR="006011F2" w:rsidRPr="006011F2" w:rsidRDefault="006011F2" w:rsidP="006011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Instalacja 3 tablic informacyjnych 3 x 615 zł = </w:t>
      </w:r>
      <w:r>
        <w:rPr>
          <w:b/>
          <w:bCs/>
          <w:sz w:val="24"/>
          <w:szCs w:val="24"/>
        </w:rPr>
        <w:t>1.845 zł</w:t>
      </w:r>
    </w:p>
    <w:p w14:paraId="4853E619" w14:textId="6600924C" w:rsidR="006011F2" w:rsidRDefault="006011F2" w:rsidP="006011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Orka i bronowanie tereny pod uprawy -1500 m 2 – </w:t>
      </w:r>
      <w:r>
        <w:rPr>
          <w:b/>
          <w:bCs/>
          <w:sz w:val="24"/>
          <w:szCs w:val="24"/>
        </w:rPr>
        <w:t>10.000 zł</w:t>
      </w:r>
    </w:p>
    <w:p w14:paraId="0AE39228" w14:textId="393C45DA" w:rsidR="006011F2" w:rsidRPr="006011F2" w:rsidRDefault="006011F2" w:rsidP="006011F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Zakup narzędzi ogrodniczych- </w:t>
      </w:r>
      <w:r>
        <w:rPr>
          <w:b/>
          <w:bCs/>
          <w:sz w:val="24"/>
          <w:szCs w:val="24"/>
        </w:rPr>
        <w:t>1.715 zł</w:t>
      </w:r>
    </w:p>
    <w:p w14:paraId="7ECE5835" w14:textId="1047C397" w:rsidR="006011F2" w:rsidRPr="006011F2" w:rsidRDefault="004872C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Łączna kwota 30.000 zł</w:t>
      </w:r>
    </w:p>
    <w:sectPr w:rsidR="006011F2" w:rsidRPr="0060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F1560"/>
    <w:multiLevelType w:val="hybridMultilevel"/>
    <w:tmpl w:val="E088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F2"/>
    <w:rsid w:val="004872CD"/>
    <w:rsid w:val="00562738"/>
    <w:rsid w:val="006011F2"/>
    <w:rsid w:val="008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5A2"/>
  <w15:chartTrackingRefBased/>
  <w15:docId w15:val="{D1A15665-64EA-499B-87B5-C4E39065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2020-07-06T20:56:00Z</dcterms:created>
  <dcterms:modified xsi:type="dcterms:W3CDTF">2020-07-06T21:04:00Z</dcterms:modified>
</cp:coreProperties>
</file>