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65"/>
        <w:gridCol w:w="1559"/>
        <w:gridCol w:w="1701"/>
        <w:gridCol w:w="1700"/>
        <w:gridCol w:w="2126"/>
        <w:gridCol w:w="2269"/>
        <w:gridCol w:w="1843"/>
      </w:tblGrid>
      <w:tr w:rsidR="0094537F" w14:paraId="740E094D" w14:textId="77777777" w:rsidTr="0003018A">
        <w:trPr>
          <w:trHeight w:val="12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426A58F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4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9AA5C75" w14:textId="77777777" w:rsidR="0094537F" w:rsidRDefault="0094537F" w:rsidP="0003018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7A9B192" w14:textId="0A459B26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Cs w:val="18"/>
              </w:rPr>
              <w:t xml:space="preserve">INFORMACJA O STANIE  REALIZACJI PROJEKTÓW WYŁONIONYCH W RAMACH KIELECKIEGO BUDŻETU </w:t>
            </w:r>
            <w:r>
              <w:rPr>
                <w:rFonts w:cstheme="minorHAnsi"/>
                <w:b/>
                <w:szCs w:val="18"/>
              </w:rPr>
              <w:br/>
              <w:t xml:space="preserve">OBYWATELSKIEGO na 2023 r. -  stan na </w:t>
            </w:r>
            <w:r w:rsidRPr="0094537F">
              <w:rPr>
                <w:rFonts w:cstheme="minorHAnsi"/>
                <w:b/>
                <w:color w:val="FF0000"/>
                <w:szCs w:val="18"/>
              </w:rPr>
              <w:t xml:space="preserve">31.12.2023 </w:t>
            </w:r>
            <w:r>
              <w:rPr>
                <w:rFonts w:cstheme="minorHAnsi"/>
                <w:b/>
                <w:szCs w:val="18"/>
              </w:rPr>
              <w:t xml:space="preserve">r. </w:t>
            </w:r>
          </w:p>
        </w:tc>
      </w:tr>
      <w:tr w:rsidR="0094537F" w14:paraId="3312DCD6" w14:textId="77777777" w:rsidTr="005A76B0">
        <w:trPr>
          <w:trHeight w:val="14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B1F4" w14:textId="77777777" w:rsidR="0094537F" w:rsidRDefault="0094537F" w:rsidP="0003018A">
            <w:pPr>
              <w:spacing w:after="0"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5C2B588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9BAFEB7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Zaplanowany koszt realizacji projektów</w:t>
            </w:r>
          </w:p>
          <w:p w14:paraId="75CAAA4A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AF3C3BA" w14:textId="77777777" w:rsidR="0094537F" w:rsidRDefault="0094537F" w:rsidP="0003018A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Dotychczas  poniesione koszty/lub ostateczny koszt </w:t>
            </w:r>
            <w:r>
              <w:rPr>
                <w:rFonts w:cstheme="minorHAnsi"/>
                <w:b/>
                <w:sz w:val="18"/>
                <w:szCs w:val="18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74A8B7AB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Zrealizowany/</w:t>
            </w:r>
            <w:r>
              <w:rPr>
                <w:rFonts w:cstheme="minorHAnsi"/>
                <w:b/>
                <w:sz w:val="18"/>
                <w:szCs w:val="18"/>
              </w:rPr>
              <w:br/>
              <w:t>w trakcie realizacji</w:t>
            </w:r>
            <w:r>
              <w:rPr>
                <w:rFonts w:cstheme="minorHAnsi"/>
                <w:b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79B1A21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Planowana data zrealizowania projektu (w przypadku projektu, których realizacja nie została zakończona)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644612F7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Uwagi/</w:t>
            </w:r>
          </w:p>
          <w:p w14:paraId="6F5289A9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Podjęte do tej pory działania w ramach realizacji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4C7802DE" w14:textId="77777777" w:rsidR="0094537F" w:rsidRDefault="0094537F" w:rsidP="0003018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Wydział merytoryczny/ jednostka organizacyjna  realizująca zadanie</w:t>
            </w:r>
          </w:p>
        </w:tc>
      </w:tr>
      <w:tr w:rsidR="0094537F" w14:paraId="6D28A5A4" w14:textId="77777777" w:rsidTr="005A7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BD94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DAD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49E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0305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BF3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95B0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771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201D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94537F" w14:paraId="599DA999" w14:textId="77777777" w:rsidTr="0003018A">
        <w:trPr>
          <w:trHeight w:val="602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4B676BC1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94537F" w:rsidRPr="002050B1" w14:paraId="6163FC88" w14:textId="77777777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E4C" w14:textId="77777777"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D9A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"Przyjazny Bocianek dla każdego" - zagospodarowanie terenu przy Szkole Podstawowej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0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1 900 000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EC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1 286 727,13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0F2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D8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4C8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599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7757203E" w14:textId="77777777" w:rsidTr="005A76B0">
        <w:trPr>
          <w:trHeight w:val="29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A17" w14:textId="77777777" w:rsidR="0094537F" w:rsidRPr="00D21CF7" w:rsidRDefault="0094537F" w:rsidP="0003018A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C8A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Zagospodarowanie terenu wokół VI LO im. J. Słowackiego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382F" w14:textId="77777777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3F89" w14:textId="47F67BAF" w:rsidR="0094537F" w:rsidRPr="00D21CF7" w:rsidRDefault="00DA2D50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  <w14:ligatures w14:val="standardContextual"/>
              </w:rPr>
              <w:t>428 180,36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4A27" w14:textId="389C0377" w:rsidR="0094537F" w:rsidRPr="00D21CF7" w:rsidRDefault="00DA2D50" w:rsidP="0003018A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9CC7" w14:textId="543DBA88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A1A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5784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6690E" w:rsidRPr="0094537F" w14:paraId="14B8E797" w14:textId="77777777" w:rsidTr="005A76B0">
        <w:trPr>
          <w:trHeight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47CDAB0" w14:textId="77777777" w:rsidR="0096690E" w:rsidRPr="0094537F" w:rsidRDefault="0096690E" w:rsidP="0096690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DE8EFF" w14:textId="50D3594D" w:rsidR="0096690E" w:rsidRPr="0094537F" w:rsidRDefault="0096690E" w:rsidP="0096690E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4537F">
              <w:rPr>
                <w:rFonts w:cstheme="minorHAnsi"/>
                <w:sz w:val="20"/>
                <w:szCs w:val="20"/>
              </w:rPr>
              <w:t xml:space="preserve">Baza Zbożowa - Odnowa. Plac zabaw w </w:t>
            </w:r>
            <w:proofErr w:type="spellStart"/>
            <w:r w:rsidRPr="0094537F">
              <w:rPr>
                <w:rFonts w:cstheme="minorHAnsi"/>
                <w:sz w:val="20"/>
                <w:szCs w:val="20"/>
              </w:rPr>
              <w:t>miniparku</w:t>
            </w:r>
            <w:proofErr w:type="spellEnd"/>
            <w:r w:rsidRPr="0094537F">
              <w:rPr>
                <w:rFonts w:cstheme="minorHAnsi"/>
                <w:sz w:val="20"/>
                <w:szCs w:val="20"/>
              </w:rPr>
              <w:t>, hala sportowo-artystyczna, ogólnodostępne pracownie – modernizacja dla wszystkich kielczan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920862F" w14:textId="76A4FDA3" w:rsidR="0096690E" w:rsidRPr="0094537F" w:rsidRDefault="0096690E" w:rsidP="0096690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4537F">
              <w:rPr>
                <w:rFonts w:cstheme="minorHAnsi"/>
                <w:sz w:val="20"/>
                <w:szCs w:val="20"/>
              </w:rPr>
              <w:t>2 205 000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FC87FBB" w14:textId="3F0BFA7C" w:rsidR="0096690E" w:rsidRPr="0094537F" w:rsidRDefault="0096690E" w:rsidP="0096690E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kern w:val="2"/>
                <w:sz w:val="20"/>
                <w:szCs w:val="20"/>
              </w:rPr>
              <w:t>135 234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9D90DCA" w14:textId="7B99D0A5" w:rsidR="0096690E" w:rsidRPr="0094537F" w:rsidRDefault="0096690E" w:rsidP="0096690E">
            <w:pPr>
              <w:jc w:val="center"/>
              <w:rPr>
                <w:rFonts w:eastAsia="Calibri" w:cstheme="minorHAnsi"/>
                <w:kern w:val="2"/>
                <w:sz w:val="20"/>
                <w:szCs w:val="20"/>
              </w:rPr>
            </w:pPr>
            <w:r w:rsidRPr="0094537F">
              <w:rPr>
                <w:rFonts w:eastAsia="Calibri" w:cstheme="minorHAnsi"/>
                <w:kern w:val="2"/>
                <w:sz w:val="20"/>
                <w:szCs w:val="20"/>
              </w:rPr>
              <w:t xml:space="preserve">w trakcie realizacji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6F2C497" w14:textId="5BC59E77" w:rsidR="0096690E" w:rsidRPr="0094537F" w:rsidRDefault="0096690E" w:rsidP="009669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kern w:val="2"/>
                <w:sz w:val="20"/>
                <w:szCs w:val="20"/>
              </w:rPr>
              <w:t>II kwartał 2024 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A6CB644" w14:textId="5B962756" w:rsidR="0096690E" w:rsidRPr="0094537F" w:rsidRDefault="0096690E" w:rsidP="009669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eastAsia="Calibri" w:cstheme="minorHAnsi"/>
                <w:kern w:val="2"/>
                <w:sz w:val="20"/>
                <w:szCs w:val="20"/>
              </w:rPr>
              <w:t xml:space="preserve">Rozstrzygnięto przetarg na realizację zadania. </w:t>
            </w:r>
            <w:r w:rsidRPr="006E330C">
              <w:rPr>
                <w:rFonts w:eastAsia="Calibri" w:cstheme="minorHAnsi"/>
                <w:kern w:val="2"/>
                <w:sz w:val="20"/>
                <w:szCs w:val="20"/>
              </w:rPr>
              <w:t>Podpisano umowę na realizację części zadania. Trwają ustalenia z wnioskodawca nad opracowaniem zakresu robót w kolejnym etapie prac.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7990747" w14:textId="232713CB" w:rsidR="0096690E" w:rsidRPr="0094537F" w:rsidRDefault="0096690E" w:rsidP="0096690E">
            <w:pPr>
              <w:rPr>
                <w:rFonts w:cstheme="minorHAnsi"/>
                <w:sz w:val="20"/>
                <w:szCs w:val="20"/>
              </w:rPr>
            </w:pPr>
            <w:r w:rsidRPr="0094537F">
              <w:rPr>
                <w:rFonts w:cstheme="minorHAnsi"/>
                <w:sz w:val="20"/>
                <w:szCs w:val="20"/>
              </w:rPr>
              <w:t>Miejski Ośrodek Pomocy Rodzinie</w:t>
            </w:r>
          </w:p>
        </w:tc>
      </w:tr>
      <w:tr w:rsidR="0094537F" w14:paraId="4E6A7E1F" w14:textId="77777777" w:rsidTr="005A76B0">
        <w:trPr>
          <w:trHeight w:val="6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98F" w14:textId="77777777"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449" w14:textId="77777777"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CD58" w14:textId="77777777"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  <w:t>4 455 000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873B" w14:textId="3AA78718" w:rsidR="0094537F" w:rsidRPr="007106EB" w:rsidRDefault="00F671FE" w:rsidP="0003018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1850,141,49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93E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7BF4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D9C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577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537F" w14:paraId="3C47A3DA" w14:textId="77777777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66754792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94537F" w:rsidRPr="002050B1" w14:paraId="419074D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6AF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3BC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Plac Zabaw na Barwinku - Wyspa Radości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21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5F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105 220,04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AC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8D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332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E0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76010C" w14:paraId="526B1CE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BCE4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4DAB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21CF7">
              <w:rPr>
                <w:rFonts w:cstheme="minorHAnsi"/>
                <w:bCs/>
                <w:sz w:val="20"/>
                <w:szCs w:val="20"/>
              </w:rPr>
              <w:t>Kaczkomat</w:t>
            </w:r>
            <w:proofErr w:type="spellEnd"/>
            <w:r w:rsidRPr="00D21CF7">
              <w:rPr>
                <w:rFonts w:cstheme="minorHAnsi"/>
                <w:bCs/>
                <w:sz w:val="20"/>
                <w:szCs w:val="20"/>
              </w:rPr>
              <w:t xml:space="preserve"> nad Zalewem - dokarmiajmy dzikie ptaki zdrową karmą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86F8" w14:textId="77777777" w:rsidR="0094537F" w:rsidRPr="00D21CF7" w:rsidRDefault="0094537F" w:rsidP="0003018A">
            <w:pPr>
              <w:jc w:val="center"/>
              <w:rPr>
                <w:rStyle w:val="font-weight-bold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6AA" w14:textId="00A1EB8D" w:rsidR="0094537F" w:rsidRPr="00D21CF7" w:rsidRDefault="00F05A84" w:rsidP="0003018A">
            <w:pPr>
              <w:jc w:val="center"/>
            </w:pPr>
            <w:r w:rsidRPr="00BF5603">
              <w:rPr>
                <w:rFonts w:cstheme="minorHAnsi"/>
                <w:bCs/>
                <w:kern w:val="2"/>
                <w:sz w:val="20"/>
                <w:szCs w:val="20"/>
              </w:rPr>
              <w:t>10570.00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E93" w14:textId="2630B9D9" w:rsidR="0094537F" w:rsidRPr="00D21CF7" w:rsidRDefault="005A76B0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2454" w14:textId="365693AC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6375" w14:textId="326BFF28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818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D221E5" w:rsidRPr="0076010C" w14:paraId="68B89800" w14:textId="77777777" w:rsidTr="005A76B0">
        <w:trPr>
          <w:trHeight w:val="9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EC51" w14:textId="77777777" w:rsidR="00D221E5" w:rsidRPr="00D21CF7" w:rsidRDefault="00D221E5" w:rsidP="00D221E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40D" w14:textId="0B49B0C7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Kielce bez smogu - sieć tablic elektronicznych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24D4" w14:textId="5C45A253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00A1" w14:textId="77777777" w:rsidR="00D221E5" w:rsidRDefault="00D221E5" w:rsidP="00D221E5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199</w:t>
            </w: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 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000</w:t>
            </w:r>
          </w:p>
          <w:p w14:paraId="2072A765" w14:textId="50007DF5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8104" w14:textId="619BC016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ascii="Calibri" w:hAnsi="Calibri" w:cs="Calibri"/>
                <w:bCs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608D" w14:textId="38DF0808" w:rsidR="00D221E5" w:rsidRPr="00D21CF7" w:rsidRDefault="00D221E5" w:rsidP="00D221E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B909" w14:textId="74287AEB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6112" w14:textId="0C83FDB1" w:rsidR="00D221E5" w:rsidRPr="00D21CF7" w:rsidRDefault="00D221E5" w:rsidP="00D221E5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14:paraId="0205E3B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524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B11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Napis 3D - I </w:t>
            </w:r>
            <w:r w:rsidRPr="00D21CF7">
              <w:rPr>
                <w:rFonts w:ascii="Segoe UI Symbol" w:hAnsi="Segoe UI Symbol" w:cs="Segoe UI Symbol"/>
                <w:bCs/>
                <w:sz w:val="20"/>
                <w:szCs w:val="20"/>
              </w:rPr>
              <w:t>♥</w:t>
            </w:r>
            <w:r w:rsidRPr="00D21CF7">
              <w:rPr>
                <w:rFonts w:cstheme="minorHAnsi"/>
                <w:bCs/>
                <w:sz w:val="20"/>
                <w:szCs w:val="20"/>
              </w:rPr>
              <w:t>︎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CD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150 000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5B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145 629,46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47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DC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D0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B5A9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Kieleckie Centrum Kultury</w:t>
            </w:r>
          </w:p>
        </w:tc>
      </w:tr>
      <w:tr w:rsidR="0094537F" w:rsidRPr="00A26C50" w14:paraId="73B9E4F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93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FD4A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Lodówki Pełne Dobra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FD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253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29 976,22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F815" w14:textId="77777777"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24B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15F" w14:textId="77777777" w:rsidR="0094537F" w:rsidRPr="00D21CF7" w:rsidRDefault="0094537F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C8B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Ośrodek Pomocy Rodzinie</w:t>
            </w:r>
          </w:p>
        </w:tc>
      </w:tr>
      <w:tr w:rsidR="0094537F" w:rsidRPr="0076010C" w14:paraId="456B534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D9267B8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A1E578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100 nowych ławek dla śródmieścia w lokalizacjach wybranych z udziałem mieszkańców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1ED0E73" w14:textId="77777777" w:rsidR="0094537F" w:rsidRPr="00D21CF7" w:rsidRDefault="0094537F" w:rsidP="0003018A">
            <w:pPr>
              <w:tabs>
                <w:tab w:val="left" w:pos="2580"/>
              </w:tabs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E503429" w14:textId="71E9F7B7" w:rsidR="0094537F" w:rsidRPr="00D21CF7" w:rsidRDefault="001150AB" w:rsidP="0003018A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167602,74</w:t>
            </w:r>
          </w:p>
          <w:p w14:paraId="25EDCF54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F379977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3073CCE" w14:textId="673B3B0D" w:rsidR="0094537F" w:rsidRPr="00D21CF7" w:rsidRDefault="005A76B0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30 czerwca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 202</w:t>
            </w:r>
            <w:r w:rsid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7B464C1" w14:textId="0B408C01" w:rsidR="0094537F" w:rsidRPr="00D21CF7" w:rsidRDefault="00901FE4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Do końca 2023 roku zostało zamontowanych 86 sztuk ławek. Zostało do zamontowania 14 ławek. Przewidywany </w:t>
            </w:r>
            <w:r w:rsidRPr="00901FE4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>termin zakończenia realizacji planowany jest na 30 czerwca 2024 roku.</w:t>
            </w:r>
            <w:r w:rsidR="0094537F"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E8A299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Wydział Gospodarki Komunalnej i Środowiska</w:t>
            </w:r>
          </w:p>
        </w:tc>
      </w:tr>
      <w:tr w:rsidR="0094537F" w:rsidRPr="002050B1" w14:paraId="2D930B87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D0C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3E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Centrum dziecięcej radości - Dyminy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810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B207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234 130,50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C5E" w14:textId="77777777" w:rsidR="0094537F" w:rsidRPr="00D21CF7" w:rsidRDefault="0094537F" w:rsidP="0003018A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D21CF7">
              <w:rPr>
                <w:rFonts w:asciiTheme="minorHAnsi" w:hAnsiTheme="minorHAnsi" w:cstheme="minorHAnsi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C9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27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7DB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7954B1" w14:paraId="32DAA8D3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D2E092A" w14:textId="77777777" w:rsidR="007954B1" w:rsidRPr="00D21CF7" w:rsidRDefault="007954B1" w:rsidP="007954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A228944" w14:textId="768CD338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Rowerem pod prąd!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9F8DD07" w14:textId="15C1E682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B4441E3" w14:textId="15AC150D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70 848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4A09455" w14:textId="5AE3F071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F6745E4" w14:textId="18A9940B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Planowanie przeniesienie inwestycji do zadań wieloletnich. Zakładany termin realizacji to II kw. 2024 r.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C1CBAD2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>Opracowano dokumentację projektową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 xml:space="preserve">(tj. projekty stałej organizacji ruchu). </w:t>
            </w:r>
          </w:p>
          <w:p w14:paraId="4537D059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Przeprowadzono cztery postępowania na wyłonienie Wykonawcy zadania. Trzy postępowania zakończyły się unieważnieniem, ponieważ nie wpłynęła żadna oferta. </w:t>
            </w:r>
          </w:p>
          <w:p w14:paraId="0940B9CE" w14:textId="77777777" w:rsidR="007954B1" w:rsidRPr="00F11011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>Czwarte postępowanie zakończyło się wyłonienie wykonawcy – Przedsiębiorstwo „DUBR” Sp. z o. o.</w:t>
            </w:r>
          </w:p>
          <w:p w14:paraId="07F0FA79" w14:textId="1324D4A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W dniu 11.12.2023 r. została podpisana umowa 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 xml:space="preserve">z Wykonawcą na realizację zadania. Termin realizacji zadania </w:t>
            </w:r>
            <w:r w:rsidRPr="00F11011">
              <w:rPr>
                <w:rFonts w:cstheme="minorHAnsi"/>
                <w:bCs/>
                <w:sz w:val="20"/>
                <w:szCs w:val="20"/>
              </w:rPr>
              <w:lastRenderedPageBreak/>
              <w:t>7 miesięcy od dnia zawarcia umowy, tj. 11.07.2024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C5A1BD" w14:textId="7680BB39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lastRenderedPageBreak/>
              <w:t>Kancelaria Prezydenta/MZD Kielce</w:t>
            </w:r>
          </w:p>
        </w:tc>
      </w:tr>
      <w:tr w:rsidR="0094537F" w:rsidRPr="00BC0990" w14:paraId="0A692F5C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657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95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Energetyczny Ogród Doświadczeń – dźwiękowy plac zabaw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B9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DE0" w14:textId="77777777"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308.000</w:t>
            </w:r>
          </w:p>
          <w:p w14:paraId="2FAC8659" w14:textId="77777777" w:rsidR="0094537F" w:rsidRPr="00D21CF7" w:rsidRDefault="0094537F" w:rsidP="0003018A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D45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809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49BE" w14:textId="3DED121F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E7E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KPT</w:t>
            </w:r>
          </w:p>
        </w:tc>
      </w:tr>
      <w:tr w:rsidR="0094537F" w:rsidRPr="002050B1" w14:paraId="335F91D8" w14:textId="77777777" w:rsidTr="005A76B0">
        <w:trPr>
          <w:trHeight w:val="7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F2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012" w14:textId="77777777"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Strefa młodych – edukacja integracja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382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C8A" w14:textId="77777777" w:rsidR="0094537F" w:rsidRPr="00D21CF7" w:rsidRDefault="0094537F" w:rsidP="0003018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21CF7">
              <w:rPr>
                <w:rFonts w:eastAsia="Times New Roman" w:cstheme="minorHAnsi"/>
                <w:bCs/>
                <w:kern w:val="2"/>
                <w:lang w:eastAsia="pl-PL"/>
                <w14:ligatures w14:val="standardContextual"/>
              </w:rPr>
              <w:t>163 300,95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4F7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0E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EF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B4C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0D8DC36B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E023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824B" w14:textId="77777777" w:rsidR="0094537F" w:rsidRPr="00D21CF7" w:rsidRDefault="0094537F" w:rsidP="0003018A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Integracyjny plac zabaw Na Stoku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08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B00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152 668,79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AAA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AE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98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6EF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:rsidRPr="002050B1" w14:paraId="6C2AE48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9BBE" w14:textId="77777777" w:rsidR="0094537F" w:rsidRPr="00D21CF7" w:rsidRDefault="0094537F" w:rsidP="000301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808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Edukacyjne Miasteczko Rowerowe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468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BB0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193 954,24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A2A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14:ligatures w14:val="standardContextual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FFE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D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21D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Biuro Inwestycji</w:t>
            </w:r>
          </w:p>
        </w:tc>
      </w:tr>
      <w:tr w:rsidR="0094537F" w14:paraId="0A951321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4C9" w14:textId="77777777" w:rsidR="0094537F" w:rsidRPr="00D21CF7" w:rsidRDefault="0094537F" w:rsidP="0003018A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D4C5" w14:textId="77777777" w:rsidR="0094537F" w:rsidRPr="00D21CF7" w:rsidRDefault="0094537F" w:rsidP="0003018A">
            <w:pPr>
              <w:jc w:val="right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438F" w14:textId="77777777" w:rsidR="0094537F" w:rsidRPr="007106EB" w:rsidRDefault="0094537F" w:rsidP="0003018A">
            <w:pPr>
              <w:jc w:val="center"/>
              <w:rPr>
                <w:rStyle w:val="font-weight-bold"/>
                <w:b/>
                <w:sz w:val="20"/>
                <w:szCs w:val="20"/>
              </w:rPr>
            </w:pPr>
            <w:r w:rsidRPr="007106EB">
              <w:rPr>
                <w:rStyle w:val="font-weight-bold"/>
                <w:rFonts w:cstheme="minorHAnsi"/>
                <w:b/>
                <w:sz w:val="20"/>
                <w:szCs w:val="20"/>
              </w:rPr>
              <w:t>1 950 000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B56B" w14:textId="5AD1C59B" w:rsidR="0094537F" w:rsidRPr="007106EB" w:rsidRDefault="008A09A9" w:rsidP="00030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310E">
              <w:rPr>
                <w:b/>
                <w:sz w:val="20"/>
                <w:szCs w:val="20"/>
              </w:rPr>
              <w:t> 780 900,44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961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265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CA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94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4537F" w14:paraId="1C5D28C8" w14:textId="77777777" w:rsidTr="0003018A">
        <w:trPr>
          <w:trHeight w:val="787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140B9B9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Projekty  nieinwestycyjne</w:t>
            </w:r>
          </w:p>
        </w:tc>
      </w:tr>
      <w:tr w:rsidR="0094537F" w:rsidRPr="0009621C" w14:paraId="4E6DEBAB" w14:textId="77777777" w:rsidTr="005A76B0">
        <w:trPr>
          <w:trHeight w:val="7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3F39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3AE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Domki dla kotów wolno żyjących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D6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6 000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E46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5 480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0F10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EA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D693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AA8D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14:paraId="560CDAFE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01E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64D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Kastracja kotów - zapobiegamy kociej bezdomności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4ED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07B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10 400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3FF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A1C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860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EA8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972AE0" w14:paraId="15D3F27A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4C5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A2E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Port Wodny Kielce - kajaki, koncerty, konkursy, rejsy. Festyny rodzinne nad Zalewem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7F5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BC4B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="Calibr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7B37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kern w:val="2"/>
                <w:sz w:val="20"/>
                <w:szCs w:val="20"/>
              </w:rPr>
              <w:t>z</w:t>
            </w:r>
            <w:r w:rsidRPr="00D21CF7">
              <w:rPr>
                <w:rFonts w:cs="Calibri"/>
                <w:kern w:val="2"/>
                <w:sz w:val="20"/>
                <w:szCs w:val="20"/>
              </w:rPr>
              <w:t>realizowane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B0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C7F1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3C53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Edukacji, Kultury i Sportu</w:t>
            </w:r>
          </w:p>
        </w:tc>
      </w:tr>
      <w:tr w:rsidR="0094537F" w:rsidRPr="00B77D47" w14:paraId="5723280E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003F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5E22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Warsztaty pszczelarskie w szkołach i przedszkolach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1E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6C56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98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B87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AB5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623B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:rsidRPr="00C06399" w14:paraId="1B18FEB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AE2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C39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Festiwal Balonów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24BE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6549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29 500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0AC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D21CF7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9B0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51A8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960" w14:textId="77777777" w:rsidR="0094537F" w:rsidRPr="00D21CF7" w:rsidRDefault="0094537F" w:rsidP="0003018A">
            <w:pPr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Przedsiębiorczości i Komunikacji Społecznej</w:t>
            </w:r>
          </w:p>
        </w:tc>
      </w:tr>
      <w:tr w:rsidR="0094537F" w:rsidRPr="00C06399" w14:paraId="62565E44" w14:textId="77777777" w:rsidTr="005A76B0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A054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4E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Nowoczesna biblioteka = nowoczesny czytelnik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41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F5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sz w:val="20"/>
                <w:szCs w:val="20"/>
              </w:rPr>
              <w:t>28 000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7B2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CF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0F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94C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F7188C" w14:paraId="297FCC66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52B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DB3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Kastracja dla zwierząt właścicielskich z miasta Kielce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E72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A2D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29 487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5D63" w14:textId="02DBAE50" w:rsidR="0094537F" w:rsidRPr="00D21CF7" w:rsidRDefault="00D221E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0C9" w14:textId="40BAD5D4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3A50" w14:textId="5AAA0AA5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01ED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Gospodarki Komunalnej i Środowiska</w:t>
            </w:r>
          </w:p>
        </w:tc>
      </w:tr>
      <w:tr w:rsidR="0094537F" w:rsidRPr="00A26C50" w14:paraId="74650A6A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CBA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3D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Wianki kieleckie - Noc Świętojańska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18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819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A6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sz w:val="20"/>
                <w:szCs w:val="20"/>
              </w:rPr>
              <w:t>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DA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65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C00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6690E" w:rsidRPr="00F7188C" w14:paraId="2E3820A8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6A1C" w14:textId="77777777" w:rsidR="0096690E" w:rsidRPr="00D21CF7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9B4" w14:textId="25223855"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Zdrowie dla Kielczan - Bezpłatne Porady Zdrowotne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697" w14:textId="6F6D02DD" w:rsidR="0096690E" w:rsidRPr="00D21CF7" w:rsidRDefault="0096690E" w:rsidP="0096690E">
            <w:pPr>
              <w:tabs>
                <w:tab w:val="left" w:pos="345"/>
                <w:tab w:val="center" w:pos="671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CB2D" w14:textId="458AE601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94B" w14:textId="1F47F46F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1B6" w14:textId="09DA81BC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6730" w14:textId="57B3008C" w:rsidR="0096690E" w:rsidRPr="00D21CF7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6EA2" w14:textId="012689AA" w:rsidR="0096690E" w:rsidRPr="00D21CF7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A26C50" w14:paraId="6CF3DA40" w14:textId="77777777" w:rsidTr="005A76B0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4C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0E4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Nowe książki dla Miejskiej Biblioteki Publicznej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A00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04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B56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</w:rPr>
              <w:t>z</w:t>
            </w: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realizowany</w:t>
            </w:r>
          </w:p>
          <w:p w14:paraId="0979E41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7FB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4D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BC5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972AE0" w14:paraId="493B6925" w14:textId="77777777" w:rsidTr="005A76B0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AD21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A9C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Festyn Sportowo Rodzinny na Stadionie Leśnym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E22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81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D81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CE7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08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5C9A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57D12126" w14:textId="77777777" w:rsidTr="005A76B0">
        <w:trPr>
          <w:trHeight w:val="1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B2F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3C4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Samoobrona dla kondycji siły i zdrowia. Darmowe treningi sportów walki dla dzieci, młodzieży i dorosłych przez okres całych wakacji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E1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29 900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F17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29 898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3E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FC89" w14:textId="77777777" w:rsidR="0094537F" w:rsidRPr="00D21CF7" w:rsidRDefault="0094537F" w:rsidP="0003018A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B2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D87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2AE2FEE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96E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D6A5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Naukowy zawrót głowy - piknik edukacyjny z okazji Dnia Dziecka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4EE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C3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31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2CCD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2F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9CB7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56AC2710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FBC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6E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 xml:space="preserve">Akademia </w:t>
            </w:r>
            <w:proofErr w:type="spellStart"/>
            <w:r w:rsidRPr="00D21CF7">
              <w:rPr>
                <w:rFonts w:cstheme="minorHAnsi"/>
                <w:bCs/>
                <w:sz w:val="20"/>
                <w:szCs w:val="20"/>
              </w:rPr>
              <w:t>Cheerleaderek</w:t>
            </w:r>
            <w:proofErr w:type="spellEnd"/>
            <w:r w:rsidRPr="00D21CF7">
              <w:rPr>
                <w:rFonts w:cstheme="minorHAnsi"/>
                <w:bCs/>
                <w:sz w:val="20"/>
                <w:szCs w:val="20"/>
              </w:rPr>
              <w:t xml:space="preserve"> - zajęcia sportowo - taneczne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A94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77A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sz w:val="20"/>
                <w:szCs w:val="20"/>
              </w:rPr>
              <w:t>28 260,38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6B3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6C5A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6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BC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14:paraId="52D57674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C1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1C34" w14:textId="77777777" w:rsidR="0094537F" w:rsidRPr="00D21CF7" w:rsidRDefault="0094537F" w:rsidP="0003018A">
            <w:pPr>
              <w:spacing w:before="100" w:beforeAutospacing="1" w:after="100" w:afterAutospacing="1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21CF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Seanse kina letniego - Na Stoku i Świętokrzyskie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F58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C84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56C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EB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6C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3B93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26F6AD6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A3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47CB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Całe Kielce na Rowery! #2023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043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D181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0B0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0D1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="Calibr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34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584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DD395B" w14:paraId="6B43BDDD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F66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A61E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Pikniki rodzinne Na Stoku i Świętokrzyskim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37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C6C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318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kern w:val="2"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D1A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CEEF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637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D221E5" w:rsidRPr="00D221E5" w14:paraId="38CF8317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C2FE" w14:textId="77777777" w:rsidR="0096690E" w:rsidRPr="00D221E5" w:rsidRDefault="0096690E" w:rsidP="0096690E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FEB" w14:textId="2F1ECFCD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Kurs samoobrony dla Kobiet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8573" w14:textId="1C7A8F54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66C3" w14:textId="40024B8B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15 000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CD0" w14:textId="60B7327F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="Calibr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8B6" w14:textId="30297945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="Calibri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4D17" w14:textId="14DE3DCA" w:rsidR="0096690E" w:rsidRPr="00D221E5" w:rsidRDefault="0096690E" w:rsidP="0096690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566E" w14:textId="56346328" w:rsidR="0096690E" w:rsidRPr="00D221E5" w:rsidRDefault="0096690E" w:rsidP="0096690E">
            <w:pPr>
              <w:rPr>
                <w:rFonts w:cstheme="minorHAnsi"/>
                <w:bCs/>
                <w:sz w:val="20"/>
                <w:szCs w:val="20"/>
              </w:rPr>
            </w:pPr>
            <w:r w:rsidRPr="00D221E5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:rsidRPr="001E475C" w14:paraId="475319C2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DFD" w14:textId="77777777" w:rsidR="0094537F" w:rsidRPr="00D21CF7" w:rsidRDefault="0094537F" w:rsidP="0003018A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436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Czytam, bo chcę, czytam, bo widzę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6963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D8C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0DA7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Zrealizowany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4D2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E5E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836F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94537F" w14:paraId="5D8DF3B3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F88C" w14:textId="77777777" w:rsidR="0094537F" w:rsidRPr="00D21CF7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013B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508 680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D45" w14:textId="6BE7C37B" w:rsidR="0094537F" w:rsidRPr="00D21CF7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506</w:t>
            </w:r>
            <w:r w:rsidR="008A09A9">
              <w:rPr>
                <w:rFonts w:cstheme="minorHAnsi"/>
                <w:b/>
                <w:bCs/>
                <w:sz w:val="20"/>
                <w:szCs w:val="20"/>
              </w:rPr>
              <w:t> 025,38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E275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AA7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516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6E6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4537F" w14:paraId="6A115C49" w14:textId="77777777" w:rsidTr="0003018A">
        <w:trPr>
          <w:trHeight w:val="383"/>
        </w:trPr>
        <w:tc>
          <w:tcPr>
            <w:tcW w:w="14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22"/>
            <w:vAlign w:val="center"/>
            <w:hideMark/>
          </w:tcPr>
          <w:p w14:paraId="29CAF478" w14:textId="77777777" w:rsidR="0094537F" w:rsidRPr="00D21CF7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CF7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7954B1" w14:paraId="5D59DF9F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70E3B4E" w14:textId="77777777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805F08F" w14:textId="4634BBE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300 nowych drzew wzdłuż śródmiejskich ulic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6EA73E4" w14:textId="173D8C89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bCs/>
                <w:kern w:val="2"/>
                <w:sz w:val="20"/>
                <w:szCs w:val="20"/>
              </w:rPr>
              <w:t>590 200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B6CD8C7" w14:textId="080FA3C5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9C53A2A" w14:textId="3B4DDE19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E551814" w14:textId="160A32D3" w:rsidR="007954B1" w:rsidRPr="00D21CF7" w:rsidRDefault="007954B1" w:rsidP="007954B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II kwartał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1142324" w14:textId="30571A44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F11011">
              <w:rPr>
                <w:rFonts w:cstheme="minorHAnsi"/>
                <w:bCs/>
                <w:sz w:val="20"/>
                <w:szCs w:val="20"/>
              </w:rPr>
              <w:t xml:space="preserve">Realizacja obu zadań przewidziana w ramach jednego postępowania przetargowego. Przygotowano materiały do przeprowadzenia postępowania przetargowego na wyłonienie Wykonawcy obu zadań. Postępowanie planowane na styczeń </w:t>
            </w:r>
            <w:r w:rsidRPr="00F11011">
              <w:rPr>
                <w:rFonts w:cstheme="minorHAnsi"/>
                <w:bCs/>
                <w:sz w:val="20"/>
                <w:szCs w:val="20"/>
              </w:rPr>
              <w:br/>
              <w:t>2024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C950E7E" w14:textId="77777777" w:rsidR="007954B1" w:rsidRPr="00D21CF7" w:rsidRDefault="007954B1" w:rsidP="007954B1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94537F" w14:paraId="2C28F009" w14:textId="77777777" w:rsidTr="005A76B0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BE4CD86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3AD63B2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Zastał Kielce betonowe, a zostawił zadrzewione!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DD69195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300 000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B9BECF4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7DE0EB9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w trakcie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CE7D75B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bCs/>
                <w:kern w:val="2"/>
                <w:sz w:val="20"/>
                <w:szCs w:val="20"/>
              </w:rPr>
              <w:t>II kwartał 2024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3D7330" w14:textId="77777777" w:rsidR="0094537F" w:rsidRPr="00D21CF7" w:rsidRDefault="0094537F" w:rsidP="0003018A">
            <w:pPr>
              <w:spacing w:after="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178A399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D21CF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94537F" w14:paraId="409167F4" w14:textId="77777777" w:rsidTr="005A76B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5FBD" w14:textId="77777777" w:rsidR="0094537F" w:rsidRPr="00D21CF7" w:rsidRDefault="0094537F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A0A9" w14:textId="77777777" w:rsidR="0094537F" w:rsidRPr="00D21CF7" w:rsidRDefault="0094537F" w:rsidP="000301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Zielone płuca Kielc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6CC8" w14:textId="77777777" w:rsidR="0094537F" w:rsidRPr="00D21CF7" w:rsidRDefault="0094537F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Style w:val="font-weight-bold"/>
                <w:rFonts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F205" w14:textId="14D42536" w:rsidR="0094537F" w:rsidRPr="00D21CF7" w:rsidRDefault="0050129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t>194 786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A0F3" w14:textId="0452776C" w:rsidR="0094537F" w:rsidRPr="00D21CF7" w:rsidRDefault="00501295" w:rsidP="0003018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zakończony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8323" w14:textId="327A8F12" w:rsidR="0094537F" w:rsidRPr="00D21CF7" w:rsidRDefault="00501295" w:rsidP="000301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8D2B" w14:textId="22CF6BE6" w:rsidR="0094537F" w:rsidRPr="00D21CF7" w:rsidRDefault="00501295" w:rsidP="000301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5421" w14:textId="77777777" w:rsidR="0094537F" w:rsidRPr="00D21CF7" w:rsidRDefault="0094537F" w:rsidP="0003018A">
            <w:pPr>
              <w:rPr>
                <w:rFonts w:cstheme="minorHAnsi"/>
                <w:bCs/>
                <w:sz w:val="20"/>
                <w:szCs w:val="20"/>
              </w:rPr>
            </w:pPr>
            <w:r w:rsidRPr="00D21CF7">
              <w:rPr>
                <w:rFonts w:cstheme="minorHAnsi"/>
                <w:sz w:val="20"/>
                <w:szCs w:val="20"/>
              </w:rPr>
              <w:t>Wydział Gospodarki Komunalnej i Środowiska</w:t>
            </w:r>
          </w:p>
        </w:tc>
      </w:tr>
      <w:tr w:rsidR="0094537F" w14:paraId="76449ADF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E01F" w14:textId="77777777" w:rsidR="0094537F" w:rsidRDefault="0094537F" w:rsidP="0003018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CEFE" w14:textId="77777777" w:rsidR="0094537F" w:rsidRDefault="0094537F" w:rsidP="0003018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1 090 200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5EB" w14:textId="134F3228" w:rsidR="0094537F" w:rsidRPr="007106EB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t>194 786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FBC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BA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C869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AD8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94537F" w14:paraId="6AA29DC1" w14:textId="77777777" w:rsidTr="005A76B0">
        <w:trPr>
          <w:trHeight w:val="383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4503" w14:textId="77777777" w:rsidR="0094537F" w:rsidRDefault="0094537F" w:rsidP="0003018A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626D" w14:textId="77777777" w:rsidR="0094537F" w:rsidRDefault="0094537F" w:rsidP="0003018A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8 003 880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D60" w14:textId="7BF42981" w:rsidR="0094537F" w:rsidRDefault="004E310E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4 331 853,31</w:t>
            </w:r>
            <w:r w:rsidR="0094537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42E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CD6A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3A24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0BB" w14:textId="77777777" w:rsidR="0094537F" w:rsidRDefault="0094537F" w:rsidP="0003018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71B05737" w14:textId="77777777" w:rsidR="00552FFA" w:rsidRDefault="00552FFA" w:rsidP="005A76B0">
      <w:pPr>
        <w:tabs>
          <w:tab w:val="left" w:pos="1185"/>
        </w:tabs>
      </w:pPr>
    </w:p>
    <w:sectPr w:rsidR="00552FFA" w:rsidSect="00CD6B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8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895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7F"/>
    <w:rsid w:val="001055CB"/>
    <w:rsid w:val="001150AB"/>
    <w:rsid w:val="003E2516"/>
    <w:rsid w:val="004E2615"/>
    <w:rsid w:val="004E310E"/>
    <w:rsid w:val="00501295"/>
    <w:rsid w:val="005315A6"/>
    <w:rsid w:val="00552FFA"/>
    <w:rsid w:val="005A76B0"/>
    <w:rsid w:val="005B0CF5"/>
    <w:rsid w:val="0078178D"/>
    <w:rsid w:val="007954B1"/>
    <w:rsid w:val="008A09A9"/>
    <w:rsid w:val="00901FE4"/>
    <w:rsid w:val="0094537F"/>
    <w:rsid w:val="0096690E"/>
    <w:rsid w:val="00CD6B41"/>
    <w:rsid w:val="00D221E5"/>
    <w:rsid w:val="00DA2D50"/>
    <w:rsid w:val="00E52BE0"/>
    <w:rsid w:val="00F05A84"/>
    <w:rsid w:val="00F671FE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046E"/>
  <w15:chartTrackingRefBased/>
  <w15:docId w15:val="{D08978AE-6796-4B2C-8671-45D0349F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37F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94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Magdalena Korus</cp:lastModifiedBy>
  <cp:revision>2</cp:revision>
  <dcterms:created xsi:type="dcterms:W3CDTF">2024-01-19T13:12:00Z</dcterms:created>
  <dcterms:modified xsi:type="dcterms:W3CDTF">2024-01-19T13:12:00Z</dcterms:modified>
</cp:coreProperties>
</file>